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A6" w:rsidRPr="00E57923" w:rsidRDefault="007F2DA6" w:rsidP="007F2DA6">
      <w:pPr>
        <w:pStyle w:val="a5"/>
        <w:jc w:val="center"/>
        <w:rPr>
          <w:b/>
          <w:sz w:val="32"/>
        </w:rPr>
      </w:pPr>
      <w:r w:rsidRPr="00E57923">
        <w:rPr>
          <w:b/>
          <w:sz w:val="32"/>
        </w:rPr>
        <w:t>Российская Федерация</w:t>
      </w:r>
    </w:p>
    <w:p w:rsidR="007F2DA6" w:rsidRPr="00E57923" w:rsidRDefault="007F2DA6" w:rsidP="007F2DA6">
      <w:pPr>
        <w:pStyle w:val="a5"/>
        <w:jc w:val="center"/>
        <w:rPr>
          <w:b/>
          <w:sz w:val="32"/>
        </w:rPr>
      </w:pPr>
      <w:r w:rsidRPr="00E57923">
        <w:rPr>
          <w:b/>
          <w:sz w:val="32"/>
        </w:rPr>
        <w:t>Республика Адыгея</w:t>
      </w:r>
    </w:p>
    <w:p w:rsidR="007F2DA6" w:rsidRPr="00E57923" w:rsidRDefault="007F2DA6" w:rsidP="007F2DA6">
      <w:pPr>
        <w:pStyle w:val="a5"/>
        <w:jc w:val="center"/>
        <w:rPr>
          <w:b/>
          <w:sz w:val="32"/>
        </w:rPr>
      </w:pPr>
      <w:r w:rsidRPr="00E57923">
        <w:rPr>
          <w:b/>
          <w:sz w:val="32"/>
        </w:rPr>
        <w:t>Администрация муниципального образования</w:t>
      </w:r>
    </w:p>
    <w:p w:rsidR="007F2DA6" w:rsidRPr="00E57923" w:rsidRDefault="007F2DA6" w:rsidP="007F2DA6">
      <w:pPr>
        <w:pStyle w:val="a5"/>
        <w:jc w:val="center"/>
        <w:rPr>
          <w:b/>
          <w:sz w:val="32"/>
        </w:rPr>
      </w:pPr>
      <w:r w:rsidRPr="00E57923">
        <w:rPr>
          <w:b/>
          <w:sz w:val="32"/>
        </w:rPr>
        <w:t>«Вочепшийское сельское поселение»</w:t>
      </w:r>
    </w:p>
    <w:p w:rsidR="007F2DA6" w:rsidRPr="007F2DA6" w:rsidRDefault="007F2DA6" w:rsidP="007F2DA6">
      <w:pPr>
        <w:pStyle w:val="a5"/>
        <w:jc w:val="center"/>
        <w:rPr>
          <w:b/>
        </w:rPr>
      </w:pPr>
    </w:p>
    <w:p w:rsidR="007F2DA6" w:rsidRPr="007F2DA6" w:rsidRDefault="007F2DA6" w:rsidP="007F2DA6">
      <w:pPr>
        <w:pStyle w:val="a5"/>
        <w:jc w:val="center"/>
        <w:rPr>
          <w:b/>
        </w:rPr>
      </w:pPr>
      <w:r w:rsidRPr="007F2DA6">
        <w:rPr>
          <w:b/>
        </w:rPr>
        <w:t>ПОСТАНОВЛЕНИЕ</w:t>
      </w:r>
    </w:p>
    <w:p w:rsidR="007F2DA6" w:rsidRPr="007F2DA6" w:rsidRDefault="00E57923" w:rsidP="007F2DA6">
      <w:pPr>
        <w:pStyle w:val="a5"/>
        <w:jc w:val="center"/>
        <w:rPr>
          <w:b/>
          <w:u w:val="single"/>
        </w:rPr>
      </w:pPr>
      <w:r>
        <w:rPr>
          <w:b/>
          <w:u w:val="single"/>
        </w:rPr>
        <w:t xml:space="preserve">от </w:t>
      </w:r>
      <w:r w:rsidR="00ED521A">
        <w:rPr>
          <w:b/>
          <w:u w:val="single"/>
        </w:rPr>
        <w:t>01.09</w:t>
      </w:r>
      <w:r w:rsidR="007F2DA6" w:rsidRPr="007F2DA6">
        <w:rPr>
          <w:b/>
          <w:u w:val="single"/>
        </w:rPr>
        <w:t>.2020 г. №</w:t>
      </w:r>
      <w:r w:rsidR="00ED521A">
        <w:rPr>
          <w:b/>
          <w:u w:val="single"/>
        </w:rPr>
        <w:t>18</w:t>
      </w:r>
    </w:p>
    <w:p w:rsidR="00DC31B9" w:rsidRDefault="007F2DA6" w:rsidP="007F2DA6">
      <w:pPr>
        <w:pStyle w:val="Standard"/>
        <w:jc w:val="center"/>
        <w:rPr>
          <w:b/>
          <w:lang w:val="ru-RU"/>
        </w:rPr>
      </w:pPr>
      <w:r w:rsidRPr="00FC080A">
        <w:rPr>
          <w:b/>
          <w:lang w:val="ru-RU"/>
        </w:rPr>
        <w:t>а.Вочепший</w:t>
      </w:r>
    </w:p>
    <w:p w:rsidR="007F2DA6" w:rsidRPr="007F2DA6" w:rsidRDefault="007F2DA6" w:rsidP="007F2DA6">
      <w:pPr>
        <w:pStyle w:val="Standard"/>
        <w:jc w:val="center"/>
        <w:rPr>
          <w:b/>
          <w:lang w:val="ru-RU"/>
        </w:rPr>
      </w:pPr>
    </w:p>
    <w:p w:rsidR="00DC31B9" w:rsidRPr="007F2DA6" w:rsidRDefault="00DC31B9" w:rsidP="007F2DA6">
      <w:pPr>
        <w:pStyle w:val="Standard"/>
        <w:jc w:val="center"/>
        <w:rPr>
          <w:b/>
          <w:bCs/>
          <w:lang w:val="ru-RU"/>
        </w:rPr>
      </w:pPr>
      <w:r w:rsidRPr="007F2DA6">
        <w:rPr>
          <w:b/>
          <w:bCs/>
          <w:lang w:val="ru-RU"/>
        </w:rPr>
        <w:t>О внесении изменений и дополнений в постановление № 15</w:t>
      </w:r>
    </w:p>
    <w:p w:rsidR="00DC31B9" w:rsidRPr="007F2DA6" w:rsidRDefault="00ED521A" w:rsidP="007F2DA6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от 01.06.2020 года </w:t>
      </w:r>
      <w:r w:rsidR="00DC31B9" w:rsidRPr="007F2DA6">
        <w:rPr>
          <w:b/>
          <w:bCs/>
          <w:lang w:val="ru-RU"/>
        </w:rPr>
        <w:t>«Об утверждении перечня сведений и документов</w:t>
      </w:r>
    </w:p>
    <w:p w:rsidR="00E57923" w:rsidRDefault="00DC31B9" w:rsidP="007F2DA6">
      <w:pPr>
        <w:pStyle w:val="Standard"/>
        <w:jc w:val="center"/>
        <w:rPr>
          <w:b/>
          <w:bCs/>
          <w:lang w:val="ru-RU"/>
        </w:rPr>
      </w:pPr>
      <w:r w:rsidRPr="007F2DA6">
        <w:rPr>
          <w:b/>
          <w:bCs/>
          <w:lang w:val="ru-RU"/>
        </w:rPr>
        <w:t>в отношении реализации н</w:t>
      </w:r>
      <w:r w:rsidR="00E57923">
        <w:rPr>
          <w:b/>
          <w:bCs/>
          <w:lang w:val="ru-RU"/>
        </w:rPr>
        <w:t>ационального проекта «Экология»</w:t>
      </w:r>
    </w:p>
    <w:p w:rsidR="00DC31B9" w:rsidRPr="007F2DA6" w:rsidRDefault="00DC31B9" w:rsidP="007F2DA6">
      <w:pPr>
        <w:pStyle w:val="Standard"/>
        <w:jc w:val="center"/>
        <w:rPr>
          <w:b/>
          <w:bCs/>
          <w:lang w:val="ru-RU"/>
        </w:rPr>
      </w:pPr>
      <w:r w:rsidRPr="007F2DA6">
        <w:rPr>
          <w:b/>
          <w:bCs/>
          <w:lang w:val="ru-RU"/>
        </w:rPr>
        <w:t>по</w:t>
      </w:r>
      <w:r w:rsidR="00E57923">
        <w:rPr>
          <w:b/>
          <w:bCs/>
          <w:lang w:val="ru-RU"/>
        </w:rPr>
        <w:t xml:space="preserve"> </w:t>
      </w:r>
      <w:r w:rsidRPr="007F2DA6">
        <w:rPr>
          <w:b/>
          <w:bCs/>
          <w:lang w:val="ru-RU"/>
        </w:rPr>
        <w:t>муниципальному образованию «Вочепшийское сельское поселение»</w:t>
      </w:r>
    </w:p>
    <w:p w:rsidR="00DC31B9" w:rsidRPr="007F2DA6" w:rsidRDefault="00DC31B9" w:rsidP="007F2DA6">
      <w:pPr>
        <w:pStyle w:val="Standard"/>
        <w:jc w:val="center"/>
        <w:rPr>
          <w:b/>
          <w:bCs/>
          <w:lang w:val="ru-RU"/>
        </w:rPr>
      </w:pPr>
      <w:r w:rsidRPr="007F2DA6">
        <w:rPr>
          <w:b/>
          <w:bCs/>
          <w:lang w:val="ru-RU"/>
        </w:rPr>
        <w:t>согласно п. 7 приложения № 15.</w:t>
      </w:r>
      <w:r w:rsidR="00B26D42">
        <w:rPr>
          <w:b/>
          <w:bCs/>
          <w:lang w:val="ru-RU"/>
        </w:rPr>
        <w:t>2. ПП РФ от 30.12.2017 г № 1710.</w:t>
      </w:r>
    </w:p>
    <w:p w:rsidR="00DC31B9" w:rsidRPr="007F2DA6" w:rsidRDefault="00DC31B9" w:rsidP="007F2DA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DC31B9" w:rsidRDefault="00DC31B9" w:rsidP="00DC31B9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proofErr w:type="gramStart"/>
      <w:r>
        <w:rPr>
          <w:bCs/>
          <w:sz w:val="28"/>
          <w:szCs w:val="28"/>
          <w:lang w:val="ru-RU"/>
        </w:rPr>
        <w:t xml:space="preserve">В соответствии с Постановлением Кабинета Министров Республики Адыгея от 1 августа 2019 г. N 182 </w:t>
      </w:r>
      <w:r w:rsidRPr="00F56B1D">
        <w:rPr>
          <w:bCs/>
          <w:sz w:val="28"/>
          <w:szCs w:val="28"/>
          <w:lang w:val="ru-RU"/>
        </w:rPr>
        <w:t>"О республиканской программе по повышению качества водоснабжения "Чистая вода" на 2019 - 2024 годы"</w:t>
      </w:r>
      <w:r>
        <w:rPr>
          <w:bCs/>
          <w:sz w:val="28"/>
          <w:szCs w:val="28"/>
          <w:lang w:val="ru-RU"/>
        </w:rPr>
        <w:t xml:space="preserve"> и письма заместителя Министра строительства и жилищно-коммунального хозяйства Российской Федерации от 15 мая 2020 г под номером 1803-ЮГ\05, на основании Устава муниципального образования «Вочепшийское сельское поселение».</w:t>
      </w:r>
      <w:proofErr w:type="gramEnd"/>
    </w:p>
    <w:p w:rsidR="00DC31B9" w:rsidRPr="00F56B1D" w:rsidRDefault="00DC31B9" w:rsidP="00DC31B9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Pr="00F56B1D">
        <w:rPr>
          <w:bCs/>
          <w:sz w:val="28"/>
          <w:szCs w:val="28"/>
          <w:lang w:val="ru-RU"/>
        </w:rPr>
        <w:t xml:space="preserve">В целях реализации </w:t>
      </w:r>
      <w:r>
        <w:rPr>
          <w:bCs/>
          <w:sz w:val="28"/>
          <w:szCs w:val="28"/>
          <w:lang w:val="ru-RU"/>
        </w:rPr>
        <w:t>на территории муниципального образования</w:t>
      </w:r>
      <w:r w:rsidRPr="00F56B1D">
        <w:rPr>
          <w:bCs/>
          <w:sz w:val="28"/>
          <w:szCs w:val="28"/>
          <w:lang w:val="ru-RU"/>
        </w:rPr>
        <w:t xml:space="preserve"> федерального проекта "Чистая вода" </w:t>
      </w:r>
    </w:p>
    <w:p w:rsidR="00DC31B9" w:rsidRPr="00F56B1D" w:rsidRDefault="00DC31B9" w:rsidP="00DC31B9">
      <w:pPr>
        <w:pStyle w:val="Standard"/>
        <w:jc w:val="both"/>
        <w:rPr>
          <w:bCs/>
          <w:sz w:val="28"/>
          <w:szCs w:val="28"/>
          <w:lang w:val="ru-RU"/>
        </w:rPr>
      </w:pPr>
    </w:p>
    <w:p w:rsidR="00DC31B9" w:rsidRDefault="00DC31B9" w:rsidP="00DC31B9">
      <w:pPr>
        <w:pStyle w:val="Standard"/>
        <w:ind w:left="2205"/>
        <w:jc w:val="both"/>
        <w:rPr>
          <w:b/>
          <w:bCs/>
          <w:sz w:val="28"/>
          <w:szCs w:val="28"/>
          <w:lang w:val="ru-RU"/>
        </w:rPr>
      </w:pPr>
    </w:p>
    <w:p w:rsidR="00DC31B9" w:rsidRPr="006A7E06" w:rsidRDefault="00ED521A" w:rsidP="00ED521A">
      <w:pPr>
        <w:pStyle w:val="Standard"/>
        <w:ind w:left="2205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</w:t>
      </w:r>
      <w:r w:rsidR="00DC31B9" w:rsidRPr="006A7E06">
        <w:rPr>
          <w:b/>
          <w:bCs/>
          <w:sz w:val="28"/>
          <w:szCs w:val="28"/>
          <w:lang w:val="ru-RU"/>
        </w:rPr>
        <w:t>ПОСТАНОВЛЯЮ:</w:t>
      </w:r>
    </w:p>
    <w:p w:rsidR="00DC31B9" w:rsidRDefault="00DC31B9" w:rsidP="00ED521A">
      <w:pPr>
        <w:pStyle w:val="Standard"/>
        <w:rPr>
          <w:bCs/>
          <w:sz w:val="28"/>
          <w:szCs w:val="28"/>
          <w:lang w:val="ru-RU"/>
        </w:rPr>
      </w:pPr>
    </w:p>
    <w:p w:rsidR="007F2DA6" w:rsidRPr="00F56B1D" w:rsidRDefault="007F2DA6" w:rsidP="00DC31B9">
      <w:pPr>
        <w:pStyle w:val="Standard"/>
        <w:jc w:val="both"/>
        <w:rPr>
          <w:bCs/>
          <w:sz w:val="28"/>
          <w:szCs w:val="28"/>
          <w:lang w:val="ru-RU"/>
        </w:rPr>
      </w:pPr>
    </w:p>
    <w:p w:rsidR="00DC31B9" w:rsidRPr="00F56B1D" w:rsidRDefault="00DC31B9" w:rsidP="00DC31B9">
      <w:pPr>
        <w:pStyle w:val="Standard"/>
        <w:jc w:val="both"/>
        <w:rPr>
          <w:bCs/>
          <w:sz w:val="28"/>
          <w:szCs w:val="28"/>
          <w:lang w:val="ru-RU"/>
        </w:rPr>
      </w:pPr>
      <w:r w:rsidRPr="00F56B1D">
        <w:rPr>
          <w:bCs/>
          <w:sz w:val="28"/>
          <w:szCs w:val="28"/>
          <w:lang w:val="ru-RU"/>
        </w:rPr>
        <w:t xml:space="preserve">1. </w:t>
      </w:r>
      <w:r>
        <w:rPr>
          <w:bCs/>
          <w:sz w:val="28"/>
          <w:szCs w:val="28"/>
          <w:lang w:val="ru-RU"/>
        </w:rPr>
        <w:t>Внести изменения в документацию для формирования заявки объекта капитального строительства</w:t>
      </w:r>
      <w:r w:rsidRPr="000E337F">
        <w:rPr>
          <w:lang w:val="ru-RU"/>
        </w:rPr>
        <w:t xml:space="preserve"> </w:t>
      </w:r>
      <w:r w:rsidRPr="009F2249">
        <w:rPr>
          <w:i/>
          <w:lang w:val="ru-RU"/>
        </w:rPr>
        <w:t>«</w:t>
      </w:r>
      <w:r>
        <w:rPr>
          <w:i/>
          <w:sz w:val="28"/>
          <w:szCs w:val="28"/>
          <w:lang w:val="ru-RU"/>
        </w:rPr>
        <w:t>Реконструкция водозаборных сооружен</w:t>
      </w:r>
      <w:r w:rsidR="00D87F83">
        <w:rPr>
          <w:i/>
          <w:sz w:val="28"/>
          <w:szCs w:val="28"/>
          <w:lang w:val="ru-RU"/>
        </w:rPr>
        <w:t>и</w:t>
      </w:r>
      <w:r>
        <w:rPr>
          <w:i/>
          <w:sz w:val="28"/>
          <w:szCs w:val="28"/>
          <w:lang w:val="ru-RU"/>
        </w:rPr>
        <w:t>й</w:t>
      </w:r>
      <w:r w:rsidRPr="009F2249">
        <w:rPr>
          <w:i/>
          <w:sz w:val="28"/>
          <w:szCs w:val="28"/>
          <w:lang w:val="ru-RU"/>
        </w:rPr>
        <w:t xml:space="preserve">, </w:t>
      </w:r>
      <w:r w:rsidR="00ED521A">
        <w:rPr>
          <w:i/>
          <w:sz w:val="28"/>
          <w:szCs w:val="28"/>
          <w:lang w:val="ru-RU"/>
        </w:rPr>
        <w:t>ул. Майкопская,1</w:t>
      </w:r>
      <w:r>
        <w:rPr>
          <w:i/>
          <w:sz w:val="28"/>
          <w:szCs w:val="28"/>
          <w:lang w:val="ru-RU"/>
        </w:rPr>
        <w:t xml:space="preserve">Б и </w:t>
      </w:r>
      <w:r w:rsidR="00AC7A78">
        <w:rPr>
          <w:i/>
          <w:sz w:val="28"/>
          <w:szCs w:val="28"/>
          <w:lang w:val="ru-RU"/>
        </w:rPr>
        <w:t>ул. Ленина</w:t>
      </w:r>
      <w:r w:rsidR="00FC080A">
        <w:rPr>
          <w:i/>
          <w:sz w:val="28"/>
          <w:szCs w:val="28"/>
          <w:lang w:val="ru-RU"/>
        </w:rPr>
        <w:t>,27</w:t>
      </w:r>
      <w:r>
        <w:rPr>
          <w:i/>
          <w:sz w:val="28"/>
          <w:szCs w:val="28"/>
          <w:lang w:val="ru-RU"/>
        </w:rPr>
        <w:t>А аула Вочепший. Водозаборный узел ул</w:t>
      </w:r>
      <w:r w:rsidR="00FC080A">
        <w:rPr>
          <w:i/>
          <w:sz w:val="28"/>
          <w:szCs w:val="28"/>
          <w:lang w:val="ru-RU"/>
        </w:rPr>
        <w:t>.</w:t>
      </w:r>
      <w:r w:rsidR="00D87F83">
        <w:rPr>
          <w:i/>
          <w:sz w:val="28"/>
          <w:szCs w:val="28"/>
          <w:lang w:val="ru-RU"/>
        </w:rPr>
        <w:t xml:space="preserve"> Майкопская</w:t>
      </w:r>
      <w:r w:rsidR="00FC080A">
        <w:rPr>
          <w:i/>
          <w:sz w:val="28"/>
          <w:szCs w:val="28"/>
          <w:lang w:val="ru-RU"/>
        </w:rPr>
        <w:t>,1</w:t>
      </w:r>
      <w:r>
        <w:rPr>
          <w:i/>
          <w:sz w:val="28"/>
          <w:szCs w:val="28"/>
          <w:lang w:val="ru-RU"/>
        </w:rPr>
        <w:t>Б установить</w:t>
      </w:r>
      <w:r w:rsidRPr="009F2249">
        <w:rPr>
          <w:i/>
          <w:sz w:val="28"/>
          <w:szCs w:val="28"/>
          <w:lang w:val="ru-RU"/>
        </w:rPr>
        <w:t xml:space="preserve"> ста</w:t>
      </w:r>
      <w:r>
        <w:rPr>
          <w:i/>
          <w:sz w:val="28"/>
          <w:szCs w:val="28"/>
          <w:lang w:val="ru-RU"/>
        </w:rPr>
        <w:t>нцию</w:t>
      </w:r>
      <w:r w:rsidRPr="009F2249">
        <w:rPr>
          <w:i/>
          <w:sz w:val="28"/>
          <w:szCs w:val="28"/>
          <w:lang w:val="ru-RU"/>
        </w:rPr>
        <w:t xml:space="preserve"> водоподготовки контейнерного типа, глубинного насоса с ЧПУ: </w:t>
      </w:r>
      <w:r>
        <w:rPr>
          <w:i/>
          <w:sz w:val="28"/>
          <w:szCs w:val="28"/>
          <w:lang w:val="ru-RU"/>
        </w:rPr>
        <w:t xml:space="preserve">водонапорную башню со скважиной и </w:t>
      </w:r>
      <w:r w:rsidRPr="009F2249">
        <w:rPr>
          <w:i/>
          <w:sz w:val="28"/>
          <w:szCs w:val="28"/>
          <w:lang w:val="ru-RU"/>
        </w:rPr>
        <w:t>с установкой телеметрического оборудования</w:t>
      </w:r>
      <w:r>
        <w:rPr>
          <w:i/>
          <w:sz w:val="28"/>
          <w:szCs w:val="28"/>
          <w:lang w:val="ru-RU"/>
        </w:rPr>
        <w:t>. Водозаборный узел ул</w:t>
      </w:r>
      <w:r w:rsidR="00FC080A">
        <w:rPr>
          <w:i/>
          <w:sz w:val="28"/>
          <w:szCs w:val="28"/>
          <w:lang w:val="ru-RU"/>
        </w:rPr>
        <w:t>. Ленина,27</w:t>
      </w:r>
      <w:r>
        <w:rPr>
          <w:i/>
          <w:sz w:val="28"/>
          <w:szCs w:val="28"/>
          <w:lang w:val="ru-RU"/>
        </w:rPr>
        <w:t>А ус</w:t>
      </w:r>
      <w:r w:rsidR="00D87F83">
        <w:rPr>
          <w:i/>
          <w:sz w:val="28"/>
          <w:szCs w:val="28"/>
          <w:lang w:val="ru-RU"/>
        </w:rPr>
        <w:t>тановить станцию водоподготовки,</w:t>
      </w:r>
      <w:r>
        <w:rPr>
          <w:bCs/>
          <w:sz w:val="28"/>
          <w:szCs w:val="28"/>
          <w:lang w:val="ru-RU"/>
        </w:rPr>
        <w:t xml:space="preserve"> </w:t>
      </w:r>
      <w:r w:rsidRPr="00EB369E">
        <w:rPr>
          <w:bCs/>
          <w:i/>
          <w:sz w:val="28"/>
          <w:szCs w:val="28"/>
          <w:lang w:val="ru-RU"/>
        </w:rPr>
        <w:t xml:space="preserve"> </w:t>
      </w:r>
      <w:proofErr w:type="gramStart"/>
      <w:r w:rsidR="00D87F83">
        <w:rPr>
          <w:bCs/>
          <w:sz w:val="28"/>
          <w:szCs w:val="28"/>
          <w:lang w:val="ru-RU"/>
        </w:rPr>
        <w:t>согласно приложений</w:t>
      </w:r>
      <w:proofErr w:type="gramEnd"/>
      <w:r>
        <w:rPr>
          <w:bCs/>
          <w:sz w:val="28"/>
          <w:szCs w:val="28"/>
          <w:lang w:val="ru-RU"/>
        </w:rPr>
        <w:t xml:space="preserve"> № 1 и 2.</w:t>
      </w:r>
    </w:p>
    <w:p w:rsidR="00DC31B9" w:rsidRPr="007D0008" w:rsidRDefault="00DC31B9" w:rsidP="00DC31B9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Pr="00F56B1D">
        <w:rPr>
          <w:bCs/>
          <w:sz w:val="28"/>
          <w:szCs w:val="28"/>
          <w:lang w:val="ru-RU"/>
        </w:rPr>
        <w:t>. Настоящее постановление вступ</w:t>
      </w:r>
      <w:r>
        <w:rPr>
          <w:bCs/>
          <w:sz w:val="28"/>
          <w:szCs w:val="28"/>
          <w:lang w:val="ru-RU"/>
        </w:rPr>
        <w:t>ает в силу со дня его принятия.</w:t>
      </w:r>
    </w:p>
    <w:p w:rsidR="00DC31B9" w:rsidRDefault="00DC31B9" w:rsidP="00DC31B9">
      <w:pPr>
        <w:pStyle w:val="Standard"/>
        <w:jc w:val="both"/>
        <w:rPr>
          <w:rFonts w:eastAsia="Times New Roman" w:cs="Times New Roman"/>
          <w:b/>
          <w:sz w:val="28"/>
          <w:szCs w:val="28"/>
          <w:lang w:val="ru-RU"/>
        </w:rPr>
      </w:pPr>
    </w:p>
    <w:p w:rsidR="007F2DA6" w:rsidRDefault="007F2DA6" w:rsidP="00DC31B9">
      <w:pPr>
        <w:pStyle w:val="Standard"/>
        <w:jc w:val="both"/>
        <w:rPr>
          <w:rFonts w:eastAsia="Times New Roman" w:cs="Times New Roman"/>
          <w:b/>
          <w:sz w:val="28"/>
          <w:szCs w:val="28"/>
          <w:lang w:val="ru-RU"/>
        </w:rPr>
      </w:pPr>
    </w:p>
    <w:p w:rsidR="007F2DA6" w:rsidRDefault="007F2DA6" w:rsidP="00DC31B9">
      <w:pPr>
        <w:pStyle w:val="Standard"/>
        <w:jc w:val="both"/>
        <w:rPr>
          <w:rFonts w:eastAsia="Times New Roman" w:cs="Times New Roman"/>
          <w:b/>
          <w:sz w:val="28"/>
          <w:szCs w:val="28"/>
          <w:lang w:val="ru-RU"/>
        </w:rPr>
      </w:pPr>
    </w:p>
    <w:p w:rsidR="007F2DA6" w:rsidRDefault="007F2DA6" w:rsidP="00DC31B9">
      <w:pPr>
        <w:pStyle w:val="Standard"/>
        <w:jc w:val="both"/>
        <w:rPr>
          <w:rFonts w:eastAsia="Times New Roman" w:cs="Times New Roman"/>
          <w:b/>
          <w:sz w:val="28"/>
          <w:szCs w:val="28"/>
          <w:lang w:val="ru-RU"/>
        </w:rPr>
      </w:pPr>
    </w:p>
    <w:p w:rsidR="00DC31B9" w:rsidRPr="002B091C" w:rsidRDefault="00DC31B9" w:rsidP="00DC31B9">
      <w:pPr>
        <w:pStyle w:val="Standard"/>
        <w:jc w:val="both"/>
        <w:rPr>
          <w:rFonts w:eastAsia="Times New Roman" w:cs="Times New Roman"/>
          <w:b/>
          <w:sz w:val="28"/>
          <w:szCs w:val="28"/>
          <w:lang w:val="ru-RU"/>
        </w:rPr>
      </w:pPr>
      <w:r w:rsidRPr="002B091C">
        <w:rPr>
          <w:rFonts w:eastAsia="Times New Roman" w:cs="Times New Roman"/>
          <w:b/>
          <w:sz w:val="28"/>
          <w:szCs w:val="28"/>
          <w:lang w:val="ru-RU"/>
        </w:rPr>
        <w:t>Глава</w:t>
      </w:r>
      <w:r>
        <w:rPr>
          <w:rFonts w:eastAsia="Times New Roman" w:cs="Times New Roman"/>
          <w:b/>
          <w:sz w:val="28"/>
          <w:szCs w:val="28"/>
          <w:lang w:val="ru-RU"/>
        </w:rPr>
        <w:t xml:space="preserve"> Муниципального образования</w:t>
      </w:r>
    </w:p>
    <w:p w:rsidR="00DC31B9" w:rsidRPr="002B091C" w:rsidRDefault="00DC31B9" w:rsidP="00DC31B9">
      <w:pPr>
        <w:pStyle w:val="Standard"/>
        <w:jc w:val="both"/>
        <w:rPr>
          <w:rFonts w:eastAsia="Times New Roman" w:cs="Times New Roman"/>
          <w:b/>
          <w:sz w:val="28"/>
          <w:szCs w:val="28"/>
          <w:lang w:val="ru-RU"/>
        </w:rPr>
      </w:pPr>
      <w:r w:rsidRPr="002B091C">
        <w:rPr>
          <w:rFonts w:eastAsia="Times New Roman" w:cs="Times New Roman"/>
          <w:b/>
          <w:sz w:val="28"/>
          <w:szCs w:val="28"/>
          <w:lang w:val="ru-RU"/>
        </w:rPr>
        <w:t xml:space="preserve"> «</w:t>
      </w:r>
      <w:r>
        <w:rPr>
          <w:rFonts w:eastAsia="Times New Roman" w:cs="Times New Roman"/>
          <w:b/>
          <w:sz w:val="28"/>
          <w:szCs w:val="28"/>
          <w:lang w:val="ru-RU"/>
        </w:rPr>
        <w:t>Вочепшийское</w:t>
      </w:r>
      <w:r w:rsidRPr="002B091C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ru-RU"/>
        </w:rPr>
        <w:t xml:space="preserve">сельское </w:t>
      </w:r>
      <w:r w:rsidRPr="002B091C">
        <w:rPr>
          <w:rFonts w:eastAsia="Times New Roman" w:cs="Times New Roman"/>
          <w:b/>
          <w:sz w:val="28"/>
          <w:szCs w:val="28"/>
          <w:lang w:val="ru-RU"/>
        </w:rPr>
        <w:t>посел</w:t>
      </w:r>
      <w:r>
        <w:rPr>
          <w:rFonts w:eastAsia="Times New Roman" w:cs="Times New Roman"/>
          <w:b/>
          <w:sz w:val="28"/>
          <w:szCs w:val="28"/>
          <w:lang w:val="ru-RU"/>
        </w:rPr>
        <w:t xml:space="preserve">ение»            </w:t>
      </w:r>
      <w:r w:rsidR="00E57923">
        <w:rPr>
          <w:rFonts w:eastAsia="Times New Roman" w:cs="Times New Roman"/>
          <w:b/>
          <w:sz w:val="28"/>
          <w:szCs w:val="28"/>
          <w:lang w:val="ru-RU"/>
        </w:rPr>
        <w:t xml:space="preserve">        </w:t>
      </w:r>
      <w:bookmarkStart w:id="0" w:name="_GoBack"/>
      <w:bookmarkEnd w:id="0"/>
      <w:r w:rsidRPr="002B091C">
        <w:rPr>
          <w:rFonts w:eastAsia="Times New Roman" w:cs="Times New Roman"/>
          <w:b/>
          <w:sz w:val="28"/>
          <w:szCs w:val="28"/>
          <w:lang w:val="ru-RU"/>
        </w:rPr>
        <w:t xml:space="preserve">      </w:t>
      </w:r>
      <w:r>
        <w:rPr>
          <w:rFonts w:eastAsia="Times New Roman" w:cs="Times New Roman"/>
          <w:b/>
          <w:sz w:val="28"/>
          <w:szCs w:val="28"/>
          <w:lang w:val="ru-RU"/>
        </w:rPr>
        <w:t>А.М. ПШЕДАТОК</w:t>
      </w:r>
    </w:p>
    <w:p w:rsidR="00DC31B9" w:rsidRDefault="00DC31B9" w:rsidP="00DC31B9">
      <w:pPr>
        <w:rPr>
          <w:b/>
        </w:rPr>
      </w:pPr>
    </w:p>
    <w:p w:rsidR="00DC31B9" w:rsidRDefault="00DC31B9" w:rsidP="00DC31B9">
      <w:pPr>
        <w:rPr>
          <w:b/>
        </w:rPr>
      </w:pPr>
    </w:p>
    <w:p w:rsidR="00DC31B9" w:rsidRPr="00A405B4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Pr="00A405B4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Pr="00A405B4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Pr="00A405B4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Pr="00A405B4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Pr="00A405B4" w:rsidRDefault="00DC31B9" w:rsidP="00DC3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05B4">
        <w:rPr>
          <w:rFonts w:ascii="Times New Roman" w:hAnsi="Times New Roman"/>
          <w:b/>
          <w:sz w:val="26"/>
          <w:szCs w:val="26"/>
        </w:rPr>
        <w:t>ПРИЛОЖЕНИЕ № 1</w:t>
      </w:r>
    </w:p>
    <w:p w:rsidR="00DC31B9" w:rsidRPr="00A405B4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63"/>
      </w:tblGrid>
      <w:tr w:rsidR="00DC31B9" w:rsidRPr="00A405B4" w:rsidTr="00CD557C">
        <w:tc>
          <w:tcPr>
            <w:tcW w:w="704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05B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363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405B4">
              <w:rPr>
                <w:rFonts w:ascii="Times New Roman" w:hAnsi="Times New Roman"/>
                <w:b/>
                <w:sz w:val="26"/>
                <w:szCs w:val="26"/>
              </w:rPr>
              <w:t>"ТИТУЛЬНЫЙ СПИСОК</w:t>
            </w:r>
          </w:p>
          <w:p w:rsidR="00DC31B9" w:rsidRPr="00A405B4" w:rsidRDefault="00DC31B9" w:rsidP="00D87F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вновь начинаемого объекта капитального строительства на 2021 год,</w:t>
            </w:r>
          </w:p>
          <w:p w:rsidR="00DC31B9" w:rsidRDefault="00DC31B9" w:rsidP="00D87F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планируемого к финансированию полностью счет средств федерального бюджета"</w:t>
            </w:r>
          </w:p>
          <w:p w:rsidR="00D87F83" w:rsidRPr="00A405B4" w:rsidRDefault="00D87F83" w:rsidP="00D87F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31B9" w:rsidRPr="00A405B4" w:rsidTr="00CD557C">
        <w:tc>
          <w:tcPr>
            <w:tcW w:w="704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05B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363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405B4">
              <w:rPr>
                <w:rFonts w:ascii="Times New Roman" w:hAnsi="Times New Roman"/>
                <w:b/>
                <w:sz w:val="26"/>
                <w:szCs w:val="26"/>
              </w:rPr>
              <w:t>ПАСПОРТ</w:t>
            </w:r>
          </w:p>
          <w:p w:rsidR="00DC31B9" w:rsidRPr="00A405B4" w:rsidRDefault="00DC31B9" w:rsidP="00D87F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инвестиционного проекта, представляемого для проведения</w:t>
            </w:r>
          </w:p>
          <w:p w:rsidR="00DC31B9" w:rsidRDefault="00DC31B9" w:rsidP="00D87F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проверки инвестиционных проектов на предмет эффективности использования средств федерального бюджета, направляемых на капитальные вложения</w:t>
            </w:r>
          </w:p>
          <w:p w:rsidR="00D87F83" w:rsidRPr="00A405B4" w:rsidRDefault="00D87F83" w:rsidP="00D87F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31B9" w:rsidRPr="00A405B4" w:rsidTr="00CD557C">
        <w:tc>
          <w:tcPr>
            <w:tcW w:w="704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05B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363" w:type="dxa"/>
          </w:tcPr>
          <w:p w:rsidR="00DC31B9" w:rsidRPr="00A405B4" w:rsidRDefault="00DC31B9" w:rsidP="00CD557C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b/>
                <w:sz w:val="26"/>
                <w:szCs w:val="26"/>
              </w:rPr>
              <w:t>Тест-паспорт</w:t>
            </w:r>
            <w:r w:rsidRPr="00A405B4">
              <w:rPr>
                <w:rFonts w:ascii="Times New Roman" w:hAnsi="Times New Roman"/>
                <w:sz w:val="26"/>
                <w:szCs w:val="26"/>
              </w:rPr>
              <w:t xml:space="preserve"> объекта капитального строительства</w:t>
            </w:r>
          </w:p>
        </w:tc>
      </w:tr>
      <w:tr w:rsidR="00DC31B9" w:rsidRPr="00A405B4" w:rsidTr="00CD557C">
        <w:tc>
          <w:tcPr>
            <w:tcW w:w="704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31B9" w:rsidRPr="00A405B4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Pr="00A405B4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Pr="00A405B4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Pr="00A405B4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Pr="00A405B4" w:rsidRDefault="00DC31B9" w:rsidP="00DC31B9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A405B4">
        <w:rPr>
          <w:rFonts w:ascii="Times New Roman" w:hAnsi="Times New Roman"/>
          <w:b/>
          <w:i/>
          <w:sz w:val="26"/>
          <w:szCs w:val="26"/>
        </w:rPr>
        <w:t>Утвержден</w:t>
      </w:r>
      <w:proofErr w:type="gramEnd"/>
      <w:r w:rsidRPr="00A405B4">
        <w:rPr>
          <w:rFonts w:ascii="Times New Roman" w:hAnsi="Times New Roman"/>
          <w:b/>
          <w:i/>
          <w:sz w:val="26"/>
          <w:szCs w:val="26"/>
        </w:rPr>
        <w:t xml:space="preserve"> постановлением </w:t>
      </w:r>
    </w:p>
    <w:p w:rsidR="00DC31B9" w:rsidRPr="00A405B4" w:rsidRDefault="00DC31B9" w:rsidP="00DC31B9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A405B4">
        <w:rPr>
          <w:rFonts w:ascii="Times New Roman" w:hAnsi="Times New Roman"/>
          <w:b/>
          <w:i/>
          <w:sz w:val="26"/>
          <w:szCs w:val="26"/>
        </w:rPr>
        <w:t>главы муниципального образования</w:t>
      </w:r>
    </w:p>
    <w:p w:rsidR="00DC31B9" w:rsidRPr="00A405B4" w:rsidRDefault="00DC31B9" w:rsidP="00DC31B9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A405B4">
        <w:rPr>
          <w:rFonts w:ascii="Times New Roman" w:hAnsi="Times New Roman"/>
          <w:b/>
          <w:i/>
          <w:sz w:val="26"/>
          <w:szCs w:val="26"/>
        </w:rPr>
        <w:t>«Вочепшийское сельское поселение»</w:t>
      </w:r>
    </w:p>
    <w:p w:rsidR="00DC31B9" w:rsidRPr="00A405B4" w:rsidRDefault="00FC080A" w:rsidP="00DC31B9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№ </w:t>
      </w:r>
      <w:r>
        <w:rPr>
          <w:rFonts w:ascii="Times New Roman" w:hAnsi="Times New Roman"/>
          <w:b/>
          <w:i/>
          <w:sz w:val="26"/>
          <w:szCs w:val="26"/>
          <w:u w:val="single"/>
        </w:rPr>
        <w:t>18</w:t>
      </w:r>
      <w:r>
        <w:rPr>
          <w:rFonts w:ascii="Times New Roman" w:hAnsi="Times New Roman"/>
          <w:b/>
          <w:i/>
          <w:sz w:val="26"/>
          <w:szCs w:val="26"/>
        </w:rPr>
        <w:t xml:space="preserve"> от </w:t>
      </w:r>
      <w:r w:rsidRPr="00FC080A">
        <w:rPr>
          <w:rFonts w:ascii="Times New Roman" w:hAnsi="Times New Roman"/>
          <w:b/>
          <w:i/>
          <w:sz w:val="26"/>
          <w:szCs w:val="26"/>
          <w:u w:val="single"/>
        </w:rPr>
        <w:t>01.09.</w:t>
      </w:r>
      <w:r w:rsidR="00DC31B9" w:rsidRPr="00FC080A">
        <w:rPr>
          <w:rFonts w:ascii="Times New Roman" w:hAnsi="Times New Roman"/>
          <w:b/>
          <w:i/>
          <w:sz w:val="26"/>
          <w:szCs w:val="26"/>
          <w:u w:val="single"/>
        </w:rPr>
        <w:t>2020 г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:rsidR="00DC31B9" w:rsidRPr="00A405B4" w:rsidRDefault="00DC31B9" w:rsidP="00DC31B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A405B4">
        <w:rPr>
          <w:rFonts w:ascii="Times New Roman" w:hAnsi="Times New Roman"/>
          <w:b/>
          <w:sz w:val="26"/>
          <w:szCs w:val="26"/>
        </w:rPr>
        <w:t>А.М. ПШЕДАТОК</w:t>
      </w:r>
    </w:p>
    <w:p w:rsidR="00DC31B9" w:rsidRPr="00A405B4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Pr="00A405B4" w:rsidRDefault="00DC31B9" w:rsidP="00DC3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05B4">
        <w:rPr>
          <w:rFonts w:ascii="Times New Roman" w:hAnsi="Times New Roman"/>
          <w:b/>
          <w:sz w:val="26"/>
          <w:szCs w:val="26"/>
        </w:rPr>
        <w:t>"ТИТУЛЬНЫЙ СПИСОК</w:t>
      </w:r>
      <w:r w:rsidRPr="00A405B4">
        <w:rPr>
          <w:rFonts w:ascii="Times New Roman" w:hAnsi="Times New Roman"/>
          <w:b/>
          <w:sz w:val="24"/>
          <w:szCs w:val="24"/>
        </w:rPr>
        <w:t xml:space="preserve"> </w:t>
      </w:r>
    </w:p>
    <w:p w:rsidR="00FC080A" w:rsidRDefault="00DC31B9" w:rsidP="00DC3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05B4">
        <w:rPr>
          <w:rFonts w:ascii="Times New Roman" w:hAnsi="Times New Roman"/>
          <w:b/>
          <w:sz w:val="26"/>
          <w:szCs w:val="26"/>
        </w:rPr>
        <w:t xml:space="preserve">вновь начинаемого объекта капитального строительства </w:t>
      </w:r>
    </w:p>
    <w:p w:rsidR="00DC31B9" w:rsidRPr="00A405B4" w:rsidRDefault="00DC31B9" w:rsidP="00FC08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1 квартал 2024</w:t>
      </w:r>
      <w:r w:rsidRPr="00A405B4">
        <w:rPr>
          <w:rFonts w:ascii="Times New Roman" w:hAnsi="Times New Roman"/>
          <w:b/>
          <w:sz w:val="26"/>
          <w:szCs w:val="26"/>
        </w:rPr>
        <w:t xml:space="preserve"> год</w:t>
      </w:r>
      <w:r w:rsidR="00FC080A">
        <w:rPr>
          <w:rFonts w:ascii="Times New Roman" w:hAnsi="Times New Roman"/>
          <w:b/>
          <w:sz w:val="26"/>
          <w:szCs w:val="26"/>
        </w:rPr>
        <w:t>а</w:t>
      </w:r>
      <w:r w:rsidRPr="00A405B4">
        <w:rPr>
          <w:rFonts w:ascii="Times New Roman" w:hAnsi="Times New Roman"/>
          <w:b/>
          <w:sz w:val="26"/>
          <w:szCs w:val="26"/>
        </w:rPr>
        <w:t>,</w:t>
      </w:r>
    </w:p>
    <w:p w:rsidR="00DC31B9" w:rsidRPr="00A405B4" w:rsidRDefault="00DC31B9" w:rsidP="00DC3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05B4">
        <w:rPr>
          <w:rFonts w:ascii="Times New Roman" w:hAnsi="Times New Roman"/>
          <w:b/>
          <w:sz w:val="26"/>
          <w:szCs w:val="26"/>
        </w:rPr>
        <w:t xml:space="preserve">планируемого к финансированию полностью </w:t>
      </w:r>
      <w:r w:rsidR="00FC080A">
        <w:rPr>
          <w:rFonts w:ascii="Times New Roman" w:hAnsi="Times New Roman"/>
          <w:b/>
          <w:sz w:val="26"/>
          <w:szCs w:val="26"/>
        </w:rPr>
        <w:t xml:space="preserve">за </w:t>
      </w:r>
      <w:r w:rsidRPr="00A405B4">
        <w:rPr>
          <w:rFonts w:ascii="Times New Roman" w:hAnsi="Times New Roman"/>
          <w:b/>
          <w:sz w:val="26"/>
          <w:szCs w:val="26"/>
        </w:rPr>
        <w:t>счет средств федерального бюджета"</w:t>
      </w:r>
    </w:p>
    <w:p w:rsidR="00DC31B9" w:rsidRPr="00A405B4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827"/>
      </w:tblGrid>
      <w:tr w:rsidR="00DC31B9" w:rsidRPr="00A405B4" w:rsidTr="00CD557C">
        <w:tc>
          <w:tcPr>
            <w:tcW w:w="562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vAlign w:val="center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Наименование, местонахождение, юридический адрес согласно </w:t>
            </w:r>
          </w:p>
          <w:p w:rsidR="00DC31B9" w:rsidRPr="00A405B4" w:rsidRDefault="00DC31B9" w:rsidP="00CD5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регистрационным документам стройки:</w:t>
            </w:r>
          </w:p>
        </w:tc>
        <w:tc>
          <w:tcPr>
            <w:tcW w:w="3827" w:type="dxa"/>
          </w:tcPr>
          <w:p w:rsidR="00DC31B9" w:rsidRPr="00D04120" w:rsidRDefault="00DC31B9" w:rsidP="00CD557C">
            <w:pPr>
              <w:jc w:val="both"/>
              <w:rPr>
                <w:rFonts w:ascii="Times New Roman" w:hAnsi="Times New Roman"/>
              </w:rPr>
            </w:pPr>
            <w:r w:rsidRPr="00D04120">
              <w:rPr>
                <w:rFonts w:ascii="Times New Roman" w:hAnsi="Times New Roman"/>
                <w:i/>
              </w:rPr>
              <w:t>«Реконструкция водозаборных сооружен</w:t>
            </w:r>
            <w:r w:rsidR="00D87F83">
              <w:rPr>
                <w:rFonts w:ascii="Times New Roman" w:hAnsi="Times New Roman"/>
                <w:i/>
              </w:rPr>
              <w:t>и</w:t>
            </w:r>
            <w:r w:rsidRPr="00D04120">
              <w:rPr>
                <w:rFonts w:ascii="Times New Roman" w:hAnsi="Times New Roman"/>
                <w:i/>
              </w:rPr>
              <w:t xml:space="preserve">й, ул. </w:t>
            </w:r>
            <w:r w:rsidR="00FC080A">
              <w:rPr>
                <w:rFonts w:ascii="Times New Roman" w:hAnsi="Times New Roman"/>
                <w:i/>
              </w:rPr>
              <w:t>Майкопская,1</w:t>
            </w:r>
            <w:r>
              <w:rPr>
                <w:rFonts w:ascii="Times New Roman" w:hAnsi="Times New Roman"/>
                <w:i/>
              </w:rPr>
              <w:t>Б</w:t>
            </w:r>
            <w:r w:rsidRPr="00D04120">
              <w:rPr>
                <w:rFonts w:ascii="Times New Roman" w:hAnsi="Times New Roman"/>
                <w:i/>
              </w:rPr>
              <w:t xml:space="preserve"> и </w:t>
            </w:r>
            <w:r w:rsidR="00FC080A">
              <w:rPr>
                <w:rFonts w:ascii="Times New Roman" w:hAnsi="Times New Roman"/>
                <w:i/>
              </w:rPr>
              <w:t>ул. Ленина,27</w:t>
            </w:r>
            <w:r>
              <w:rPr>
                <w:rFonts w:ascii="Times New Roman" w:hAnsi="Times New Roman"/>
                <w:i/>
              </w:rPr>
              <w:t>А</w:t>
            </w:r>
            <w:r w:rsidRPr="00D04120">
              <w:rPr>
                <w:rFonts w:ascii="Times New Roman" w:hAnsi="Times New Roman"/>
                <w:i/>
              </w:rPr>
              <w:t xml:space="preserve"> аула Вочепший. Водозаборный узел ул</w:t>
            </w:r>
            <w:r w:rsidR="00FC080A">
              <w:rPr>
                <w:rFonts w:ascii="Times New Roman" w:hAnsi="Times New Roman"/>
                <w:i/>
              </w:rPr>
              <w:t xml:space="preserve">. </w:t>
            </w:r>
            <w:r w:rsidRPr="00D04120">
              <w:rPr>
                <w:rFonts w:ascii="Times New Roman" w:hAnsi="Times New Roman"/>
                <w:i/>
              </w:rPr>
              <w:t xml:space="preserve"> </w:t>
            </w:r>
            <w:r w:rsidR="00FC080A">
              <w:rPr>
                <w:rFonts w:ascii="Times New Roman" w:hAnsi="Times New Roman"/>
                <w:i/>
              </w:rPr>
              <w:t>Майкопская,1</w:t>
            </w:r>
            <w:r>
              <w:rPr>
                <w:rFonts w:ascii="Times New Roman" w:hAnsi="Times New Roman"/>
                <w:i/>
              </w:rPr>
              <w:t>Б</w:t>
            </w:r>
            <w:r w:rsidRPr="00D04120">
              <w:rPr>
                <w:rFonts w:ascii="Times New Roman" w:hAnsi="Times New Roman"/>
                <w:i/>
              </w:rPr>
              <w:t xml:space="preserve"> </w:t>
            </w:r>
            <w:r w:rsidR="00FC080A">
              <w:rPr>
                <w:rFonts w:ascii="Times New Roman" w:hAnsi="Times New Roman"/>
                <w:i/>
              </w:rPr>
              <w:t xml:space="preserve"> </w:t>
            </w:r>
            <w:r w:rsidRPr="00D04120">
              <w:rPr>
                <w:rFonts w:ascii="Times New Roman" w:hAnsi="Times New Roman"/>
                <w:i/>
              </w:rPr>
              <w:t>установить станцию водоподготовки контейнерного типа, глубинного насоса с ЧПУ: водонапорную башню со скважиной и с установкой телеметрического обо</w:t>
            </w:r>
            <w:r w:rsidR="00FC080A">
              <w:rPr>
                <w:rFonts w:ascii="Times New Roman" w:hAnsi="Times New Roman"/>
                <w:i/>
              </w:rPr>
              <w:t>рудования. Водозаборный узел ул. Ленина,27</w:t>
            </w:r>
            <w:r>
              <w:rPr>
                <w:rFonts w:ascii="Times New Roman" w:hAnsi="Times New Roman"/>
                <w:i/>
              </w:rPr>
              <w:t>А</w:t>
            </w:r>
            <w:r w:rsidRPr="00D04120">
              <w:rPr>
                <w:rFonts w:ascii="Times New Roman" w:hAnsi="Times New Roman"/>
                <w:i/>
              </w:rPr>
              <w:t xml:space="preserve"> установить станцию водоподготовки.</w:t>
            </w:r>
          </w:p>
        </w:tc>
      </w:tr>
      <w:tr w:rsidR="00DC31B9" w:rsidRPr="00A405B4" w:rsidTr="00CD557C">
        <w:tc>
          <w:tcPr>
            <w:tcW w:w="562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 xml:space="preserve">Сроки строительства </w:t>
            </w:r>
          </w:p>
        </w:tc>
        <w:tc>
          <w:tcPr>
            <w:tcW w:w="3827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A405B4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A405B4"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</w:p>
        </w:tc>
      </w:tr>
      <w:tr w:rsidR="00DC31B9" w:rsidRPr="00A405B4" w:rsidTr="00CD557C">
        <w:tc>
          <w:tcPr>
            <w:tcW w:w="562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Организационно-правовая форма (код) ОКОПФ</w:t>
            </w:r>
          </w:p>
        </w:tc>
        <w:tc>
          <w:tcPr>
            <w:tcW w:w="3827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</w:tr>
      <w:tr w:rsidR="00DC31B9" w:rsidRPr="00A405B4" w:rsidTr="00CD557C">
        <w:tc>
          <w:tcPr>
            <w:tcW w:w="562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Форма собственности (код) ОКОФС</w:t>
            </w:r>
          </w:p>
        </w:tc>
        <w:tc>
          <w:tcPr>
            <w:tcW w:w="3827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DC31B9" w:rsidRPr="00A405B4" w:rsidTr="00CD557C">
        <w:tc>
          <w:tcPr>
            <w:tcW w:w="562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Ведомственная принадлежность (код) ОКОГУ</w:t>
            </w:r>
          </w:p>
        </w:tc>
        <w:tc>
          <w:tcPr>
            <w:tcW w:w="3827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32100</w:t>
            </w:r>
          </w:p>
        </w:tc>
      </w:tr>
      <w:tr w:rsidR="00DC31B9" w:rsidRPr="00A405B4" w:rsidTr="00CD557C">
        <w:tc>
          <w:tcPr>
            <w:tcW w:w="562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 xml:space="preserve">Отрасль, </w:t>
            </w:r>
            <w:proofErr w:type="spellStart"/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подотрасль</w:t>
            </w:r>
            <w:proofErr w:type="spellEnd"/>
            <w:r w:rsidRPr="00A405B4">
              <w:rPr>
                <w:rFonts w:ascii="Times New Roman" w:hAnsi="Times New Roman"/>
                <w:b/>
                <w:sz w:val="24"/>
                <w:szCs w:val="24"/>
              </w:rPr>
              <w:t xml:space="preserve"> (ОКОНХ)</w:t>
            </w:r>
          </w:p>
        </w:tc>
        <w:tc>
          <w:tcPr>
            <w:tcW w:w="3827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31B9" w:rsidRPr="00A405B4" w:rsidTr="00CD557C">
        <w:tc>
          <w:tcPr>
            <w:tcW w:w="562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DC31B9" w:rsidRPr="00A405B4" w:rsidRDefault="00DC31B9" w:rsidP="00CD55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Вид экономической деятельности стройки (ОКВЭД)</w:t>
            </w:r>
          </w:p>
          <w:p w:rsidR="00DC31B9" w:rsidRPr="00A405B4" w:rsidRDefault="00DC31B9" w:rsidP="00CD5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42.21</w:t>
            </w:r>
          </w:p>
        </w:tc>
      </w:tr>
      <w:tr w:rsidR="00DC31B9" w:rsidRPr="00A405B4" w:rsidTr="00CD557C">
        <w:tc>
          <w:tcPr>
            <w:tcW w:w="562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федеральной целевой программы, подпрограммы </w:t>
            </w:r>
          </w:p>
        </w:tc>
        <w:tc>
          <w:tcPr>
            <w:tcW w:w="3827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5B4">
              <w:rPr>
                <w:rFonts w:ascii="Times New Roman" w:hAnsi="Times New Roman"/>
                <w:sz w:val="20"/>
                <w:szCs w:val="20"/>
              </w:rPr>
              <w:t xml:space="preserve">"Постановление Правительства РФ от 30.12.2017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Подпрограмма 2 «Создание условий для обеспечения качественными услугами жилищно-коммунального хозяйства граждан России», </w:t>
            </w:r>
            <w:r w:rsidRPr="00A405B4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проект «Чистая вода»</w:t>
            </w:r>
          </w:p>
        </w:tc>
      </w:tr>
      <w:tr w:rsidR="00DC31B9" w:rsidRPr="00A405B4" w:rsidTr="00CD557C">
        <w:tc>
          <w:tcPr>
            <w:tcW w:w="562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Характер строительства: новое строительство, расширение, реконструкция, техническое перевооружение</w:t>
            </w:r>
          </w:p>
        </w:tc>
        <w:tc>
          <w:tcPr>
            <w:tcW w:w="3827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реконструкция</w:t>
            </w:r>
          </w:p>
        </w:tc>
      </w:tr>
      <w:tr w:rsidR="00DC31B9" w:rsidRPr="00A405B4" w:rsidTr="00CD557C">
        <w:tc>
          <w:tcPr>
            <w:tcW w:w="562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Кем, когда утверждена проектно-сметная документация</w:t>
            </w:r>
          </w:p>
        </w:tc>
        <w:tc>
          <w:tcPr>
            <w:tcW w:w="3827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Будет утверждена решением заказчика</w:t>
            </w:r>
          </w:p>
        </w:tc>
      </w:tr>
      <w:tr w:rsidR="00DC31B9" w:rsidRPr="00A405B4" w:rsidTr="00CD557C">
        <w:tc>
          <w:tcPr>
            <w:tcW w:w="562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Наличие рабочей документации</w:t>
            </w:r>
          </w:p>
        </w:tc>
        <w:tc>
          <w:tcPr>
            <w:tcW w:w="3827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Проектная документация будет после проведения торгов</w:t>
            </w:r>
          </w:p>
        </w:tc>
      </w:tr>
      <w:tr w:rsidR="00DC31B9" w:rsidRPr="00A405B4" w:rsidTr="00CD557C">
        <w:tc>
          <w:tcPr>
            <w:tcW w:w="562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Ведущая проектная организация</w:t>
            </w:r>
          </w:p>
        </w:tc>
        <w:tc>
          <w:tcPr>
            <w:tcW w:w="3827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Будет определена по результатам торгов</w:t>
            </w:r>
          </w:p>
        </w:tc>
      </w:tr>
      <w:tr w:rsidR="00DC31B9" w:rsidRPr="00A405B4" w:rsidTr="00CD557C">
        <w:tc>
          <w:tcPr>
            <w:tcW w:w="562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Генеральная подрядная организация</w:t>
            </w:r>
          </w:p>
        </w:tc>
        <w:tc>
          <w:tcPr>
            <w:tcW w:w="3827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По результатам торгов</w:t>
            </w:r>
          </w:p>
        </w:tc>
      </w:tr>
      <w:tr w:rsidR="00DC31B9" w:rsidRPr="00A405B4" w:rsidTr="00CD557C">
        <w:tc>
          <w:tcPr>
            <w:tcW w:w="562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Способ строительства (подрядный)</w:t>
            </w:r>
          </w:p>
        </w:tc>
        <w:tc>
          <w:tcPr>
            <w:tcW w:w="3827" w:type="dxa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подрядный</w:t>
            </w:r>
          </w:p>
        </w:tc>
      </w:tr>
      <w:tr w:rsidR="00DC31B9" w:rsidRPr="00A405B4" w:rsidTr="00CD557C">
        <w:tc>
          <w:tcPr>
            <w:tcW w:w="562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31B9" w:rsidRPr="00A405B4" w:rsidTr="00CD557C">
        <w:tc>
          <w:tcPr>
            <w:tcW w:w="562" w:type="dxa"/>
            <w:vAlign w:val="center"/>
          </w:tcPr>
          <w:p w:rsidR="00DC31B9" w:rsidRPr="00A405B4" w:rsidRDefault="00DC31B9" w:rsidP="00CD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31B9" w:rsidRPr="00A405B4" w:rsidRDefault="00DC31B9" w:rsidP="00CD55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31B9" w:rsidRPr="00A405B4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31B9" w:rsidRDefault="00DC31B9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Default="00CD557C" w:rsidP="00DC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Pr="00A405B4" w:rsidRDefault="00CD557C" w:rsidP="00CD55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Pr="00A405B4" w:rsidRDefault="00CD557C" w:rsidP="00CD55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D25" w:rsidRDefault="00285D25" w:rsidP="00CD557C">
      <w:pPr>
        <w:jc w:val="both"/>
        <w:rPr>
          <w:rFonts w:ascii="Times New Roman" w:hAnsi="Times New Roman"/>
          <w:b/>
        </w:rPr>
        <w:sectPr w:rsidR="00285D25" w:rsidSect="009B40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4742" w:type="dxa"/>
        <w:tblInd w:w="-572" w:type="dxa"/>
        <w:tblLook w:val="04A0" w:firstRow="1" w:lastRow="0" w:firstColumn="1" w:lastColumn="0" w:noHBand="0" w:noVBand="1"/>
      </w:tblPr>
      <w:tblGrid>
        <w:gridCol w:w="578"/>
        <w:gridCol w:w="2939"/>
        <w:gridCol w:w="1387"/>
        <w:gridCol w:w="1262"/>
        <w:gridCol w:w="1532"/>
        <w:gridCol w:w="1975"/>
        <w:gridCol w:w="1585"/>
        <w:gridCol w:w="1387"/>
        <w:gridCol w:w="838"/>
        <w:gridCol w:w="1259"/>
      </w:tblGrid>
      <w:tr w:rsidR="00CD557C" w:rsidRPr="00A405B4" w:rsidTr="00CD557C">
        <w:trPr>
          <w:trHeight w:val="995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  <w:b/>
              </w:rPr>
            </w:pPr>
            <w:r w:rsidRPr="00A405B4">
              <w:rPr>
                <w:rFonts w:ascii="Times New Roman" w:hAnsi="Times New Roman"/>
                <w:b/>
              </w:rPr>
              <w:lastRenderedPageBreak/>
              <w:t>№</w:t>
            </w:r>
          </w:p>
          <w:p w:rsidR="00CD557C" w:rsidRPr="00A405B4" w:rsidRDefault="00CD557C" w:rsidP="00CD557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405B4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39" w:type="dxa"/>
            <w:vMerge w:val="restart"/>
            <w:tcBorders>
              <w:top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</w:rPr>
            </w:pPr>
            <w:r w:rsidRPr="00A405B4">
              <w:rPr>
                <w:rFonts w:ascii="Times New Roman" w:hAnsi="Times New Roman"/>
                <w:b/>
              </w:rPr>
              <w:t>Показатели стройки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05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 утвержденной проектно-сметной документации</w:t>
            </w:r>
          </w:p>
          <w:p w:rsidR="00CD557C" w:rsidRPr="00A405B4" w:rsidRDefault="00CD557C" w:rsidP="007F2DA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05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A405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см</w:t>
            </w:r>
            <w:proofErr w:type="gramEnd"/>
            <w:r w:rsidRPr="00A405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*)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05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Освоено (введено) </w:t>
            </w:r>
            <w:r w:rsidRPr="00A405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на 01.01.2020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05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Подлежит освоению (вводу) до конца строительства</w:t>
            </w:r>
          </w:p>
        </w:tc>
        <w:tc>
          <w:tcPr>
            <w:tcW w:w="3560" w:type="dxa"/>
            <w:gridSpan w:val="2"/>
            <w:tcBorders>
              <w:top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</w:rPr>
            </w:pPr>
            <w:r w:rsidRPr="00A405B4">
              <w:rPr>
                <w:rFonts w:ascii="Times New Roman" w:hAnsi="Times New Roman"/>
                <w:b/>
              </w:rPr>
              <w:t>"Предусмотрено на</w:t>
            </w:r>
          </w:p>
          <w:p w:rsidR="00CD557C" w:rsidRPr="00A405B4" w:rsidRDefault="00CD557C" w:rsidP="007F2DA6">
            <w:pPr>
              <w:rPr>
                <w:rFonts w:ascii="Times New Roman" w:hAnsi="Times New Roman"/>
              </w:rPr>
            </w:pPr>
            <w:r w:rsidRPr="00A405B4">
              <w:rPr>
                <w:rFonts w:ascii="Times New Roman" w:hAnsi="Times New Roman"/>
                <w:b/>
              </w:rPr>
              <w:t>2024 год"</w:t>
            </w:r>
          </w:p>
        </w:tc>
        <w:tc>
          <w:tcPr>
            <w:tcW w:w="2225" w:type="dxa"/>
            <w:gridSpan w:val="2"/>
            <w:tcBorders>
              <w:top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</w:rPr>
            </w:pPr>
            <w:r w:rsidRPr="00A405B4">
              <w:rPr>
                <w:rFonts w:ascii="Times New Roman" w:hAnsi="Times New Roman"/>
                <w:b/>
                <w:sz w:val="18"/>
                <w:szCs w:val="18"/>
              </w:rPr>
              <w:t>По последующим годам строительства</w:t>
            </w:r>
          </w:p>
        </w:tc>
        <w:tc>
          <w:tcPr>
            <w:tcW w:w="125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405B4">
              <w:rPr>
                <w:rFonts w:ascii="Times New Roman" w:hAnsi="Times New Roman"/>
                <w:b/>
                <w:sz w:val="18"/>
                <w:szCs w:val="18"/>
              </w:rPr>
              <w:t>Ввод в действие (квартал)</w:t>
            </w:r>
          </w:p>
        </w:tc>
      </w:tr>
      <w:tr w:rsidR="00CD557C" w:rsidRPr="00A405B4" w:rsidTr="00CD557C">
        <w:trPr>
          <w:trHeight w:val="298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9" w:type="dxa"/>
            <w:vMerge/>
          </w:tcPr>
          <w:p w:rsidR="00CD557C" w:rsidRPr="00A405B4" w:rsidRDefault="00CD557C" w:rsidP="007F2DA6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405B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(в ценах года утверждения проектно-сметной документации - </w:t>
            </w:r>
            <w:r w:rsidRPr="00A405B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br/>
              <w:t>2020 г.)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405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(в ценах года утверждения проектно-сметной документации - 2020 г.)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r w:rsidRPr="00A405B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(в ценах года утверждения проектно-сметной документации - 2020 г.)</w:t>
            </w:r>
          </w:p>
        </w:tc>
        <w:tc>
          <w:tcPr>
            <w:tcW w:w="1975" w:type="dxa"/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05B4">
              <w:rPr>
                <w:rFonts w:ascii="Times New Roman" w:hAnsi="Times New Roman"/>
                <w:b/>
                <w:sz w:val="20"/>
                <w:szCs w:val="20"/>
              </w:rPr>
              <w:t>по утвержденной проектной документаци</w:t>
            </w:r>
            <w:proofErr w:type="gramStart"/>
            <w:r w:rsidRPr="00A405B4">
              <w:rPr>
                <w:rFonts w:ascii="Times New Roman" w:hAnsi="Times New Roman"/>
                <w:b/>
                <w:sz w:val="20"/>
                <w:szCs w:val="20"/>
              </w:rPr>
              <w:t>и(</w:t>
            </w:r>
            <w:proofErr w:type="gramEnd"/>
            <w:r w:rsidRPr="00A405B4">
              <w:rPr>
                <w:rFonts w:ascii="Times New Roman" w:hAnsi="Times New Roman"/>
                <w:b/>
                <w:sz w:val="20"/>
                <w:szCs w:val="20"/>
              </w:rPr>
              <w:t>см*)</w:t>
            </w:r>
          </w:p>
        </w:tc>
        <w:tc>
          <w:tcPr>
            <w:tcW w:w="1585" w:type="dxa"/>
            <w:vMerge w:val="restart"/>
          </w:tcPr>
          <w:p w:rsidR="00CD557C" w:rsidRPr="00A405B4" w:rsidRDefault="00CD557C" w:rsidP="007F2DA6">
            <w:pPr>
              <w:rPr>
                <w:rFonts w:ascii="Times New Roman" w:hAnsi="Times New Roman"/>
                <w:sz w:val="16"/>
                <w:szCs w:val="16"/>
              </w:rPr>
            </w:pPr>
            <w:r w:rsidRPr="00A405B4">
              <w:rPr>
                <w:rFonts w:ascii="Times New Roman" w:hAnsi="Times New Roman"/>
                <w:sz w:val="16"/>
                <w:szCs w:val="16"/>
              </w:rPr>
              <w:t>"в ценах соответствующих лет</w:t>
            </w:r>
          </w:p>
          <w:p w:rsidR="00CD557C" w:rsidRPr="00A405B4" w:rsidRDefault="00CD557C" w:rsidP="007F2DA6">
            <w:pPr>
              <w:rPr>
                <w:rFonts w:ascii="Times New Roman" w:hAnsi="Times New Roman"/>
              </w:rPr>
            </w:pPr>
            <w:r w:rsidRPr="00A405B4">
              <w:rPr>
                <w:rFonts w:ascii="Times New Roman" w:hAnsi="Times New Roman"/>
                <w:sz w:val="16"/>
                <w:szCs w:val="16"/>
              </w:rPr>
              <w:t>(предусмотрено на 2024 г.)"</w:t>
            </w:r>
          </w:p>
        </w:tc>
        <w:tc>
          <w:tcPr>
            <w:tcW w:w="1387" w:type="dxa"/>
            <w:vMerge w:val="restart"/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405B4">
              <w:rPr>
                <w:rFonts w:ascii="Times New Roman" w:hAnsi="Times New Roman"/>
                <w:b/>
                <w:sz w:val="18"/>
                <w:szCs w:val="18"/>
              </w:rPr>
              <w:t>по утвержденной проектной документации</w:t>
            </w:r>
          </w:p>
          <w:p w:rsidR="00CD557C" w:rsidRPr="00A405B4" w:rsidRDefault="00CD557C" w:rsidP="007F2D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557C" w:rsidRPr="00A405B4" w:rsidRDefault="00CD557C" w:rsidP="007F2DA6">
            <w:pPr>
              <w:rPr>
                <w:rFonts w:ascii="Times New Roman" w:hAnsi="Times New Roman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vMerge/>
            <w:tcBorders>
              <w:right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</w:rPr>
            </w:pPr>
          </w:p>
        </w:tc>
      </w:tr>
      <w:tr w:rsidR="00CD557C" w:rsidRPr="00A405B4" w:rsidTr="00CD557C">
        <w:trPr>
          <w:trHeight w:val="285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9" w:type="dxa"/>
            <w:vMerge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16"/>
                <w:szCs w:val="16"/>
              </w:rPr>
            </w:pPr>
            <w:r w:rsidRPr="00A405B4">
              <w:rPr>
                <w:rFonts w:ascii="Times New Roman" w:hAnsi="Times New Roman"/>
                <w:sz w:val="16"/>
                <w:szCs w:val="16"/>
              </w:rPr>
              <w:t>(в ценах года утверждения проектно-сметной документации - 2020 г.)</w:t>
            </w:r>
          </w:p>
        </w:tc>
        <w:tc>
          <w:tcPr>
            <w:tcW w:w="1585" w:type="dxa"/>
            <w:vMerge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7" w:type="dxa"/>
            <w:vMerge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vMerge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9" w:type="dxa"/>
            <w:vMerge/>
            <w:tcBorders>
              <w:right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557C" w:rsidRPr="00A405B4" w:rsidTr="00CD557C">
        <w:trPr>
          <w:trHeight w:val="298"/>
        </w:trPr>
        <w:tc>
          <w:tcPr>
            <w:tcW w:w="5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05B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939" w:type="dxa"/>
            <w:tcBorders>
              <w:bottom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405B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5" w:type="dxa"/>
            <w:tcBorders>
              <w:bottom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405B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585" w:type="dxa"/>
            <w:tcBorders>
              <w:bottom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405B4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405B4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838" w:type="dxa"/>
            <w:tcBorders>
              <w:bottom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405B4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259" w:type="dxa"/>
            <w:tcBorders>
              <w:bottom w:val="double" w:sz="4" w:space="0" w:color="auto"/>
              <w:right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405B4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CD557C" w:rsidRPr="00A405B4" w:rsidTr="00CD557C">
        <w:trPr>
          <w:trHeight w:val="298"/>
        </w:trPr>
        <w:tc>
          <w:tcPr>
            <w:tcW w:w="57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39" w:type="dxa"/>
            <w:tcBorders>
              <w:top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"Наименование мощности,</w:t>
            </w:r>
          </w:p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ед. изм., м3/ </w:t>
            </w:r>
            <w:proofErr w:type="spellStart"/>
            <w:r w:rsidRPr="00A405B4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A405B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387" w:type="dxa"/>
            <w:tcBorders>
              <w:top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557C" w:rsidRPr="00A405B4" w:rsidTr="00CD557C">
        <w:trPr>
          <w:trHeight w:val="298"/>
        </w:trPr>
        <w:tc>
          <w:tcPr>
            <w:tcW w:w="578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39" w:type="dxa"/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Производительность водоподготовки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126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3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197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158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557C" w:rsidRPr="00A405B4" w:rsidTr="00CD557C">
        <w:trPr>
          <w:trHeight w:val="298"/>
        </w:trPr>
        <w:tc>
          <w:tcPr>
            <w:tcW w:w="578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939" w:type="dxa"/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405B4">
              <w:rPr>
                <w:rFonts w:ascii="Times New Roman" w:hAnsi="Times New Roman"/>
                <w:b/>
                <w:sz w:val="26"/>
                <w:szCs w:val="26"/>
              </w:rPr>
              <w:t>Основные фонды (тыс. рублей)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3535,5</w:t>
            </w:r>
          </w:p>
        </w:tc>
        <w:tc>
          <w:tcPr>
            <w:tcW w:w="126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3535,5</w:t>
            </w:r>
          </w:p>
        </w:tc>
        <w:tc>
          <w:tcPr>
            <w:tcW w:w="1975" w:type="dxa"/>
            <w:vAlign w:val="center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3535,5</w:t>
            </w:r>
          </w:p>
        </w:tc>
        <w:tc>
          <w:tcPr>
            <w:tcW w:w="158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2024 г 1 </w:t>
            </w:r>
            <w:proofErr w:type="spellStart"/>
            <w:r w:rsidRPr="00A405B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CD557C" w:rsidRPr="00A405B4" w:rsidTr="00CD557C">
        <w:trPr>
          <w:trHeight w:val="298"/>
        </w:trPr>
        <w:tc>
          <w:tcPr>
            <w:tcW w:w="578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39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прирост основных фондов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3535,</w:t>
            </w:r>
          </w:p>
        </w:tc>
        <w:tc>
          <w:tcPr>
            <w:tcW w:w="126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3535,5</w:t>
            </w:r>
          </w:p>
        </w:tc>
        <w:tc>
          <w:tcPr>
            <w:tcW w:w="1975" w:type="dxa"/>
            <w:vAlign w:val="center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3535,5</w:t>
            </w:r>
          </w:p>
        </w:tc>
        <w:tc>
          <w:tcPr>
            <w:tcW w:w="158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57C" w:rsidRPr="00A405B4" w:rsidTr="00CD557C">
        <w:trPr>
          <w:trHeight w:val="285"/>
        </w:trPr>
        <w:tc>
          <w:tcPr>
            <w:tcW w:w="578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39" w:type="dxa"/>
          </w:tcPr>
          <w:p w:rsidR="00CD557C" w:rsidRPr="00A405B4" w:rsidRDefault="00CD557C" w:rsidP="007F2DA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405B4">
              <w:rPr>
                <w:rFonts w:ascii="Times New Roman" w:hAnsi="Times New Roman"/>
                <w:b/>
                <w:sz w:val="26"/>
                <w:szCs w:val="26"/>
              </w:rPr>
              <w:t>"Капитальные вложения</w:t>
            </w:r>
          </w:p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b/>
                <w:sz w:val="26"/>
                <w:szCs w:val="26"/>
              </w:rPr>
              <w:t>(всего, тыс. рублей)</w:t>
            </w:r>
            <w:proofErr w:type="gramStart"/>
            <w:r w:rsidRPr="00A405B4">
              <w:rPr>
                <w:rFonts w:ascii="Times New Roman" w:hAnsi="Times New Roman"/>
                <w:b/>
                <w:sz w:val="26"/>
                <w:szCs w:val="26"/>
              </w:rPr>
              <w:t>,"</w:t>
            </w:r>
            <w:proofErr w:type="gramEnd"/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3535,5</w:t>
            </w:r>
          </w:p>
        </w:tc>
        <w:tc>
          <w:tcPr>
            <w:tcW w:w="126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3535,5</w:t>
            </w:r>
          </w:p>
        </w:tc>
        <w:tc>
          <w:tcPr>
            <w:tcW w:w="1975" w:type="dxa"/>
            <w:vAlign w:val="center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3535,5</w:t>
            </w:r>
          </w:p>
        </w:tc>
        <w:tc>
          <w:tcPr>
            <w:tcW w:w="158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3535,5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2024г 1 </w:t>
            </w:r>
            <w:proofErr w:type="spellStart"/>
            <w:r w:rsidRPr="00A405B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CD557C" w:rsidRPr="00A405B4" w:rsidTr="00CD557C">
        <w:trPr>
          <w:trHeight w:val="298"/>
        </w:trPr>
        <w:tc>
          <w:tcPr>
            <w:tcW w:w="578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39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 xml:space="preserve">"в том числе </w:t>
            </w:r>
            <w:proofErr w:type="gramStart"/>
            <w:r w:rsidRPr="00A405B4">
              <w:rPr>
                <w:rFonts w:ascii="Times New Roman" w:hAnsi="Times New Roman"/>
                <w:sz w:val="26"/>
                <w:szCs w:val="26"/>
              </w:rPr>
              <w:lastRenderedPageBreak/>
              <w:t>финансируемые</w:t>
            </w:r>
            <w:proofErr w:type="gramEnd"/>
          </w:p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за счет средств</w:t>
            </w:r>
            <w:proofErr w:type="gramStart"/>
            <w:r w:rsidRPr="00A405B4">
              <w:rPr>
                <w:rFonts w:ascii="Times New Roman" w:hAnsi="Times New Roman"/>
                <w:sz w:val="26"/>
                <w:szCs w:val="26"/>
              </w:rPr>
              <w:t>:"</w:t>
            </w:r>
            <w:proofErr w:type="gramEnd"/>
          </w:p>
        </w:tc>
        <w:tc>
          <w:tcPr>
            <w:tcW w:w="11225" w:type="dxa"/>
            <w:gridSpan w:val="8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57C" w:rsidRPr="00A405B4" w:rsidTr="00CD557C">
        <w:trPr>
          <w:trHeight w:val="298"/>
        </w:trPr>
        <w:tc>
          <w:tcPr>
            <w:tcW w:w="578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939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федерального бюджета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3500.0</w:t>
            </w:r>
          </w:p>
        </w:tc>
        <w:tc>
          <w:tcPr>
            <w:tcW w:w="126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3500.0</w:t>
            </w:r>
          </w:p>
        </w:tc>
        <w:tc>
          <w:tcPr>
            <w:tcW w:w="158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3500.0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57C" w:rsidRPr="00A405B4" w:rsidTr="00CD557C">
        <w:trPr>
          <w:trHeight w:val="298"/>
        </w:trPr>
        <w:tc>
          <w:tcPr>
            <w:tcW w:w="578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39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бюджета субъектов Российской Федерации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35.0</w:t>
            </w:r>
          </w:p>
        </w:tc>
        <w:tc>
          <w:tcPr>
            <w:tcW w:w="126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</w:t>
            </w:r>
          </w:p>
        </w:tc>
        <w:tc>
          <w:tcPr>
            <w:tcW w:w="158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57C" w:rsidRPr="00A405B4" w:rsidTr="00CD557C">
        <w:trPr>
          <w:trHeight w:val="298"/>
        </w:trPr>
        <w:tc>
          <w:tcPr>
            <w:tcW w:w="578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39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муниципального бюджета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0.35</w:t>
            </w:r>
          </w:p>
        </w:tc>
        <w:tc>
          <w:tcPr>
            <w:tcW w:w="126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0.35</w:t>
            </w:r>
          </w:p>
        </w:tc>
        <w:tc>
          <w:tcPr>
            <w:tcW w:w="158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0.35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57C" w:rsidRPr="00A405B4" w:rsidTr="00CD557C">
        <w:trPr>
          <w:trHeight w:val="285"/>
        </w:trPr>
        <w:tc>
          <w:tcPr>
            <w:tcW w:w="578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939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собственных средств организаций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7F2DA6">
            <w:pPr>
              <w:ind w:right="4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57C" w:rsidRPr="00A405B4" w:rsidTr="00CD557C">
        <w:trPr>
          <w:trHeight w:val="285"/>
        </w:trPr>
        <w:tc>
          <w:tcPr>
            <w:tcW w:w="578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939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привлеченных средств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7F2DA6">
            <w:pPr>
              <w:ind w:right="4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57C" w:rsidRPr="00A405B4" w:rsidTr="00CD557C">
        <w:trPr>
          <w:trHeight w:val="285"/>
        </w:trPr>
        <w:tc>
          <w:tcPr>
            <w:tcW w:w="578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939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Из общего объема капитальных вложений: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3535.5</w:t>
            </w:r>
          </w:p>
        </w:tc>
        <w:tc>
          <w:tcPr>
            <w:tcW w:w="126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3535.5</w:t>
            </w:r>
          </w:p>
        </w:tc>
        <w:tc>
          <w:tcPr>
            <w:tcW w:w="1975" w:type="dxa"/>
            <w:vAlign w:val="center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3535.5</w:t>
            </w:r>
          </w:p>
        </w:tc>
        <w:tc>
          <w:tcPr>
            <w:tcW w:w="1585" w:type="dxa"/>
            <w:vAlign w:val="center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3535.5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7F2DA6">
            <w:pPr>
              <w:ind w:right="4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57C" w:rsidRPr="00A405B4" w:rsidTr="00CD557C">
        <w:trPr>
          <w:trHeight w:val="285"/>
        </w:trPr>
        <w:tc>
          <w:tcPr>
            <w:tcW w:w="578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939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строительно-монтажные работы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1060.65</w:t>
            </w:r>
          </w:p>
        </w:tc>
        <w:tc>
          <w:tcPr>
            <w:tcW w:w="126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1060.65</w:t>
            </w:r>
          </w:p>
        </w:tc>
        <w:tc>
          <w:tcPr>
            <w:tcW w:w="1975" w:type="dxa"/>
            <w:vAlign w:val="center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1060.65</w:t>
            </w:r>
          </w:p>
        </w:tc>
        <w:tc>
          <w:tcPr>
            <w:tcW w:w="1585" w:type="dxa"/>
            <w:vAlign w:val="center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1060.65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7F2DA6">
            <w:pPr>
              <w:ind w:right="4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57C" w:rsidRPr="00A405B4" w:rsidTr="00CD557C">
        <w:trPr>
          <w:trHeight w:val="285"/>
        </w:trPr>
        <w:tc>
          <w:tcPr>
            <w:tcW w:w="578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939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оборудование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2314.72</w:t>
            </w:r>
          </w:p>
        </w:tc>
        <w:tc>
          <w:tcPr>
            <w:tcW w:w="126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2314.72</w:t>
            </w:r>
          </w:p>
        </w:tc>
        <w:tc>
          <w:tcPr>
            <w:tcW w:w="1975" w:type="dxa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2314.72</w:t>
            </w:r>
          </w:p>
        </w:tc>
        <w:tc>
          <w:tcPr>
            <w:tcW w:w="1585" w:type="dxa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2314.72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7F2DA6">
            <w:pPr>
              <w:ind w:right="4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57C" w:rsidRPr="00A405B4" w:rsidTr="00CD557C">
        <w:trPr>
          <w:trHeight w:val="298"/>
        </w:trPr>
        <w:tc>
          <w:tcPr>
            <w:tcW w:w="578" w:type="dxa"/>
            <w:tcBorders>
              <w:left w:val="double" w:sz="4" w:space="0" w:color="auto"/>
            </w:tcBorders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939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прочие затраты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160.13</w:t>
            </w:r>
          </w:p>
        </w:tc>
        <w:tc>
          <w:tcPr>
            <w:tcW w:w="126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160.13</w:t>
            </w:r>
          </w:p>
        </w:tc>
        <w:tc>
          <w:tcPr>
            <w:tcW w:w="1975" w:type="dxa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160.13</w:t>
            </w:r>
          </w:p>
        </w:tc>
        <w:tc>
          <w:tcPr>
            <w:tcW w:w="1585" w:type="dxa"/>
          </w:tcPr>
          <w:p w:rsidR="00CD557C" w:rsidRPr="00A405B4" w:rsidRDefault="00CD557C" w:rsidP="007F2DA6">
            <w:r w:rsidRPr="00A405B4">
              <w:rPr>
                <w:rFonts w:ascii="Times New Roman" w:hAnsi="Times New Roman"/>
                <w:sz w:val="24"/>
                <w:szCs w:val="24"/>
              </w:rPr>
              <w:t>160.13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57C" w:rsidRPr="00A405B4" w:rsidTr="00CD557C">
        <w:trPr>
          <w:trHeight w:val="298"/>
        </w:trPr>
        <w:tc>
          <w:tcPr>
            <w:tcW w:w="578" w:type="dxa"/>
            <w:tcBorders>
              <w:left w:val="double" w:sz="4" w:space="0" w:color="auto"/>
            </w:tcBorders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939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проектно-изыскательские работы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57C" w:rsidRPr="00A405B4" w:rsidTr="00CD557C">
        <w:trPr>
          <w:trHeight w:val="298"/>
        </w:trPr>
        <w:tc>
          <w:tcPr>
            <w:tcW w:w="578" w:type="dxa"/>
            <w:tcBorders>
              <w:left w:val="double" w:sz="4" w:space="0" w:color="auto"/>
            </w:tcBorders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9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7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5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557C" w:rsidRPr="00A405B4" w:rsidTr="00CD557C">
        <w:trPr>
          <w:trHeight w:val="298"/>
        </w:trPr>
        <w:tc>
          <w:tcPr>
            <w:tcW w:w="578" w:type="dxa"/>
            <w:tcBorders>
              <w:left w:val="double" w:sz="4" w:space="0" w:color="auto"/>
              <w:bottom w:val="double" w:sz="4" w:space="0" w:color="auto"/>
            </w:tcBorders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9" w:type="dxa"/>
            <w:tcBorders>
              <w:bottom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  <w:vAlign w:val="center"/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tcBorders>
              <w:bottom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5" w:type="dxa"/>
            <w:tcBorders>
              <w:bottom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5" w:type="dxa"/>
            <w:tcBorders>
              <w:bottom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tcBorders>
              <w:bottom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bottom w:val="double" w:sz="4" w:space="0" w:color="auto"/>
              <w:right w:val="double" w:sz="4" w:space="0" w:color="auto"/>
            </w:tcBorders>
          </w:tcPr>
          <w:p w:rsidR="00CD557C" w:rsidRPr="00A405B4" w:rsidRDefault="00CD557C" w:rsidP="007F2D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17863" w:rsidRPr="00A624A7" w:rsidRDefault="00CD557C" w:rsidP="00CD557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17863">
        <w:rPr>
          <w:rFonts w:ascii="Times New Roman" w:hAnsi="Times New Roman"/>
          <w:sz w:val="26"/>
          <w:szCs w:val="26"/>
        </w:rPr>
        <w:t xml:space="preserve">*согласно п.7 </w:t>
      </w:r>
      <w:proofErr w:type="spellStart"/>
      <w:r w:rsidRPr="00817863">
        <w:rPr>
          <w:rFonts w:ascii="Times New Roman" w:hAnsi="Times New Roman"/>
          <w:sz w:val="26"/>
          <w:szCs w:val="26"/>
        </w:rPr>
        <w:t>пп</w:t>
      </w:r>
      <w:proofErr w:type="spellEnd"/>
      <w:r w:rsidRPr="00817863">
        <w:rPr>
          <w:rFonts w:ascii="Times New Roman" w:hAnsi="Times New Roman"/>
          <w:sz w:val="26"/>
          <w:szCs w:val="26"/>
        </w:rPr>
        <w:t xml:space="preserve"> д </w:t>
      </w:r>
      <w:proofErr w:type="spellStart"/>
      <w:proofErr w:type="gramStart"/>
      <w:r w:rsidRPr="00817863">
        <w:rPr>
          <w:rFonts w:ascii="Times New Roman" w:hAnsi="Times New Roman"/>
          <w:sz w:val="26"/>
          <w:szCs w:val="26"/>
        </w:rPr>
        <w:t>прил</w:t>
      </w:r>
      <w:proofErr w:type="spellEnd"/>
      <w:proofErr w:type="gramEnd"/>
      <w:r w:rsidRPr="00817863">
        <w:rPr>
          <w:rFonts w:ascii="Times New Roman" w:hAnsi="Times New Roman"/>
          <w:sz w:val="26"/>
          <w:szCs w:val="26"/>
        </w:rPr>
        <w:t xml:space="preserve"> 15(2) ПП РФ № 1710 от 13.05.2017 г цены по реализации объекта капитального строительства определены согласно УНЦС -17, по причине отсутствия средств в бюджете муниципального образования</w:t>
      </w:r>
    </w:p>
    <w:p w:rsidR="00926B48" w:rsidRDefault="00926B48" w:rsidP="00904E3C">
      <w:pPr>
        <w:spacing w:after="0" w:line="240" w:lineRule="auto"/>
        <w:rPr>
          <w:rFonts w:ascii="Times New Roman" w:hAnsi="Times New Roman"/>
          <w:b/>
          <w:sz w:val="32"/>
          <w:szCs w:val="32"/>
        </w:rPr>
        <w:sectPr w:rsidR="00926B48" w:rsidSect="009B4061">
          <w:pgSz w:w="16838" w:h="11906" w:orient="landscape" w:code="9"/>
          <w:pgMar w:top="567" w:right="1134" w:bottom="1701" w:left="1134" w:header="709" w:footer="709" w:gutter="0"/>
          <w:cols w:space="708"/>
          <w:docGrid w:linePitch="360"/>
        </w:sectPr>
      </w:pPr>
    </w:p>
    <w:p w:rsidR="00926B48" w:rsidRDefault="00926B48" w:rsidP="00904E3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6B48" w:rsidRDefault="00926B48" w:rsidP="00904E3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6B48" w:rsidRDefault="00926B48" w:rsidP="00904E3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6B48" w:rsidRDefault="00926B48" w:rsidP="00904E3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6B48" w:rsidRDefault="00926B48" w:rsidP="00904E3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6B48" w:rsidRDefault="00926B48" w:rsidP="00904E3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6B48" w:rsidRDefault="00926B48" w:rsidP="00904E3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6B48" w:rsidRDefault="00926B48" w:rsidP="00904E3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6B48" w:rsidRDefault="00926B48" w:rsidP="00904E3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6B48" w:rsidRDefault="00926B48" w:rsidP="00904E3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D557C" w:rsidRPr="00A405B4" w:rsidRDefault="00926B48" w:rsidP="00904E3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 w:rsidR="00CD557C" w:rsidRPr="00A405B4">
        <w:rPr>
          <w:rFonts w:ascii="Times New Roman" w:hAnsi="Times New Roman"/>
          <w:b/>
          <w:sz w:val="32"/>
          <w:szCs w:val="32"/>
        </w:rPr>
        <w:t>ПАСПОРТ</w:t>
      </w:r>
    </w:p>
    <w:p w:rsidR="00CD557C" w:rsidRPr="00A405B4" w:rsidRDefault="00CD557C" w:rsidP="00CD55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05B4">
        <w:rPr>
          <w:rFonts w:ascii="Times New Roman" w:hAnsi="Times New Roman"/>
          <w:b/>
          <w:sz w:val="32"/>
          <w:szCs w:val="32"/>
        </w:rPr>
        <w:t>инвестиционного проекта, представляемого для проведения</w:t>
      </w:r>
    </w:p>
    <w:p w:rsidR="00CD557C" w:rsidRPr="00A405B4" w:rsidRDefault="00CD557C" w:rsidP="00CD55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05B4">
        <w:rPr>
          <w:rFonts w:ascii="Times New Roman" w:hAnsi="Times New Roman"/>
          <w:b/>
          <w:sz w:val="32"/>
          <w:szCs w:val="32"/>
        </w:rPr>
        <w:t>проверки инвестиционных проектов на предмет эффективности использования средств федерального бюджета, направляемых на капитальные вложения</w:t>
      </w:r>
    </w:p>
    <w:p w:rsidR="00CD557C" w:rsidRPr="00A405B4" w:rsidRDefault="00CD557C" w:rsidP="00CD55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Pr="00A405B4" w:rsidRDefault="00CD557C" w:rsidP="00CD55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Pr="00A405B4" w:rsidRDefault="00CD557C" w:rsidP="00197218">
      <w:pPr>
        <w:rPr>
          <w:rFonts w:ascii="Times New Roman" w:hAnsi="Times New Roman"/>
          <w:sz w:val="26"/>
          <w:szCs w:val="26"/>
        </w:rPr>
      </w:pPr>
      <w:r w:rsidRPr="00A405B4">
        <w:rPr>
          <w:rFonts w:ascii="Times New Roman" w:hAnsi="Times New Roman"/>
          <w:sz w:val="26"/>
          <w:szCs w:val="26"/>
        </w:rPr>
        <w:br w:type="page"/>
      </w:r>
    </w:p>
    <w:p w:rsidR="00CD557C" w:rsidRPr="00A405B4" w:rsidRDefault="00CD557C" w:rsidP="00CD557C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A405B4">
        <w:rPr>
          <w:rFonts w:ascii="Times New Roman" w:hAnsi="Times New Roman"/>
          <w:b/>
          <w:i/>
          <w:sz w:val="26"/>
          <w:szCs w:val="26"/>
        </w:rPr>
        <w:lastRenderedPageBreak/>
        <w:t>Утвержден</w:t>
      </w:r>
      <w:proofErr w:type="gramEnd"/>
      <w:r w:rsidRPr="00A405B4">
        <w:rPr>
          <w:rFonts w:ascii="Times New Roman" w:hAnsi="Times New Roman"/>
          <w:b/>
          <w:i/>
          <w:sz w:val="26"/>
          <w:szCs w:val="26"/>
        </w:rPr>
        <w:t xml:space="preserve"> постановлением </w:t>
      </w:r>
    </w:p>
    <w:p w:rsidR="00CD557C" w:rsidRPr="00A405B4" w:rsidRDefault="00CD557C" w:rsidP="00CD557C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A405B4">
        <w:rPr>
          <w:rFonts w:ascii="Times New Roman" w:hAnsi="Times New Roman"/>
          <w:b/>
          <w:i/>
          <w:sz w:val="26"/>
          <w:szCs w:val="26"/>
        </w:rPr>
        <w:t>главы муниципального образования</w:t>
      </w:r>
    </w:p>
    <w:p w:rsidR="00CD557C" w:rsidRPr="00A405B4" w:rsidRDefault="00CD557C" w:rsidP="00CD557C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A405B4">
        <w:rPr>
          <w:rFonts w:ascii="Times New Roman" w:hAnsi="Times New Roman"/>
          <w:b/>
          <w:i/>
          <w:sz w:val="26"/>
          <w:szCs w:val="26"/>
        </w:rPr>
        <w:t>«Вочепшийское сельское поселение»</w:t>
      </w:r>
    </w:p>
    <w:p w:rsidR="00CD557C" w:rsidRPr="00197218" w:rsidRDefault="00197218" w:rsidP="00CD557C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№  </w:t>
      </w:r>
      <w:r>
        <w:rPr>
          <w:rFonts w:ascii="Times New Roman" w:hAnsi="Times New Roman"/>
          <w:b/>
          <w:i/>
          <w:sz w:val="26"/>
          <w:szCs w:val="26"/>
          <w:u w:val="single"/>
        </w:rPr>
        <w:t>18</w:t>
      </w:r>
      <w:r>
        <w:rPr>
          <w:rFonts w:ascii="Times New Roman" w:hAnsi="Times New Roman"/>
          <w:b/>
          <w:i/>
          <w:sz w:val="26"/>
          <w:szCs w:val="26"/>
        </w:rPr>
        <w:t xml:space="preserve"> от </w:t>
      </w:r>
      <w:r w:rsidRPr="00197218">
        <w:rPr>
          <w:rFonts w:ascii="Times New Roman" w:hAnsi="Times New Roman"/>
          <w:b/>
          <w:i/>
          <w:sz w:val="26"/>
          <w:szCs w:val="26"/>
          <w:u w:val="single"/>
        </w:rPr>
        <w:t>01.09.</w:t>
      </w:r>
      <w:r w:rsidR="00CD557C" w:rsidRPr="00197218">
        <w:rPr>
          <w:rFonts w:ascii="Times New Roman" w:hAnsi="Times New Roman"/>
          <w:b/>
          <w:i/>
          <w:sz w:val="26"/>
          <w:szCs w:val="26"/>
          <w:u w:val="single"/>
        </w:rPr>
        <w:t xml:space="preserve"> 2020 г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:rsidR="00CD557C" w:rsidRPr="00A405B4" w:rsidRDefault="00CD557C" w:rsidP="00CD557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A405B4">
        <w:rPr>
          <w:rFonts w:ascii="Times New Roman" w:hAnsi="Times New Roman"/>
          <w:b/>
          <w:sz w:val="26"/>
          <w:szCs w:val="26"/>
        </w:rPr>
        <w:t>А.М. ПШЕДАТОК</w:t>
      </w:r>
    </w:p>
    <w:p w:rsidR="00CD557C" w:rsidRPr="00A405B4" w:rsidRDefault="00CD557C" w:rsidP="00CD55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557C" w:rsidRPr="00A405B4" w:rsidRDefault="00CD557C" w:rsidP="00CD557C">
      <w:pPr>
        <w:spacing w:after="0" w:line="240" w:lineRule="auto"/>
        <w:jc w:val="right"/>
        <w:rPr>
          <w:rFonts w:ascii="Times New Roman" w:hAnsi="Times New Roman"/>
          <w:i/>
        </w:rPr>
      </w:pPr>
      <w:r w:rsidRPr="00A405B4">
        <w:rPr>
          <w:rFonts w:ascii="Times New Roman" w:hAnsi="Times New Roman"/>
          <w:i/>
        </w:rPr>
        <w:t>Приложение N 1</w:t>
      </w:r>
    </w:p>
    <w:p w:rsidR="00CD557C" w:rsidRPr="00A405B4" w:rsidRDefault="00CD557C" w:rsidP="00CD557C">
      <w:pPr>
        <w:spacing w:after="0" w:line="240" w:lineRule="auto"/>
        <w:jc w:val="right"/>
        <w:rPr>
          <w:rFonts w:ascii="Times New Roman" w:hAnsi="Times New Roman"/>
          <w:i/>
        </w:rPr>
      </w:pPr>
      <w:proofErr w:type="gramStart"/>
      <w:r w:rsidRPr="00A405B4">
        <w:rPr>
          <w:rFonts w:ascii="Times New Roman" w:hAnsi="Times New Roman"/>
          <w:i/>
        </w:rPr>
        <w:t>(В редакции, введенной в действие</w:t>
      </w:r>
      <w:proofErr w:type="gramEnd"/>
    </w:p>
    <w:p w:rsidR="00CD557C" w:rsidRPr="00A405B4" w:rsidRDefault="00CD557C" w:rsidP="00CD557C">
      <w:pPr>
        <w:spacing w:after="0" w:line="240" w:lineRule="auto"/>
        <w:jc w:val="right"/>
        <w:rPr>
          <w:rFonts w:ascii="Times New Roman" w:hAnsi="Times New Roman"/>
          <w:i/>
        </w:rPr>
      </w:pPr>
      <w:r w:rsidRPr="00A405B4">
        <w:rPr>
          <w:rFonts w:ascii="Times New Roman" w:hAnsi="Times New Roman"/>
          <w:i/>
        </w:rPr>
        <w:t>с 13 августа 2017 года</w:t>
      </w:r>
    </w:p>
    <w:p w:rsidR="00CD557C" w:rsidRPr="00A405B4" w:rsidRDefault="00CD557C" w:rsidP="00CD557C">
      <w:pPr>
        <w:spacing w:after="0" w:line="240" w:lineRule="auto"/>
        <w:jc w:val="right"/>
        <w:rPr>
          <w:rFonts w:ascii="Times New Roman" w:hAnsi="Times New Roman"/>
          <w:i/>
        </w:rPr>
      </w:pPr>
      <w:r w:rsidRPr="00A405B4">
        <w:rPr>
          <w:rFonts w:ascii="Times New Roman" w:hAnsi="Times New Roman"/>
          <w:i/>
        </w:rPr>
        <w:t>приказом Минэкономразвития России</w:t>
      </w:r>
    </w:p>
    <w:p w:rsidR="00CD557C" w:rsidRPr="00A405B4" w:rsidRDefault="00CD557C" w:rsidP="00CD557C">
      <w:pPr>
        <w:spacing w:after="0" w:line="240" w:lineRule="auto"/>
        <w:jc w:val="right"/>
        <w:rPr>
          <w:rFonts w:ascii="Times New Roman" w:hAnsi="Times New Roman"/>
          <w:i/>
        </w:rPr>
      </w:pPr>
      <w:r w:rsidRPr="00A405B4">
        <w:rPr>
          <w:rFonts w:ascii="Times New Roman" w:hAnsi="Times New Roman"/>
          <w:i/>
        </w:rPr>
        <w:t>от 4 июля 2017 года N 328;</w:t>
      </w:r>
    </w:p>
    <w:p w:rsidR="00CD557C" w:rsidRPr="00A405B4" w:rsidRDefault="00CD557C" w:rsidP="00CD557C">
      <w:pPr>
        <w:spacing w:after="0" w:line="240" w:lineRule="auto"/>
        <w:jc w:val="right"/>
        <w:rPr>
          <w:rFonts w:ascii="Times New Roman" w:hAnsi="Times New Roman"/>
          <w:i/>
        </w:rPr>
      </w:pPr>
      <w:r w:rsidRPr="00A405B4">
        <w:rPr>
          <w:rFonts w:ascii="Times New Roman" w:hAnsi="Times New Roman"/>
          <w:i/>
        </w:rPr>
        <w:t>в редакции, введенной в действие</w:t>
      </w:r>
    </w:p>
    <w:p w:rsidR="00CD557C" w:rsidRPr="00A405B4" w:rsidRDefault="00CD557C" w:rsidP="00CD557C">
      <w:pPr>
        <w:spacing w:after="0" w:line="240" w:lineRule="auto"/>
        <w:jc w:val="right"/>
        <w:rPr>
          <w:rFonts w:ascii="Times New Roman" w:hAnsi="Times New Roman"/>
          <w:i/>
        </w:rPr>
      </w:pPr>
      <w:r w:rsidRPr="00A405B4">
        <w:rPr>
          <w:rFonts w:ascii="Times New Roman" w:hAnsi="Times New Roman"/>
          <w:i/>
        </w:rPr>
        <w:t>с 8 апреля 2018 года</w:t>
      </w:r>
    </w:p>
    <w:p w:rsidR="00CD557C" w:rsidRPr="00A405B4" w:rsidRDefault="00CD557C" w:rsidP="00CD557C">
      <w:pPr>
        <w:spacing w:after="0" w:line="240" w:lineRule="auto"/>
        <w:jc w:val="right"/>
        <w:rPr>
          <w:rFonts w:ascii="Times New Roman" w:hAnsi="Times New Roman"/>
          <w:i/>
        </w:rPr>
      </w:pPr>
      <w:r w:rsidRPr="00A405B4">
        <w:rPr>
          <w:rFonts w:ascii="Times New Roman" w:hAnsi="Times New Roman"/>
          <w:i/>
        </w:rPr>
        <w:t>приказом Минэкономразвития России</w:t>
      </w:r>
    </w:p>
    <w:p w:rsidR="00CD557C" w:rsidRPr="00A405B4" w:rsidRDefault="00CD557C" w:rsidP="00CD557C">
      <w:pPr>
        <w:spacing w:after="0" w:line="240" w:lineRule="auto"/>
        <w:jc w:val="right"/>
        <w:rPr>
          <w:rFonts w:ascii="Times New Roman" w:hAnsi="Times New Roman"/>
          <w:i/>
        </w:rPr>
      </w:pPr>
      <w:r w:rsidRPr="00A405B4">
        <w:rPr>
          <w:rFonts w:ascii="Times New Roman" w:hAnsi="Times New Roman"/>
          <w:i/>
        </w:rPr>
        <w:t>от 5 февраля 2018 года N 34. -</w:t>
      </w:r>
    </w:p>
    <w:p w:rsidR="00CD557C" w:rsidRPr="00A405B4" w:rsidRDefault="00CD557C" w:rsidP="00CD557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D557C" w:rsidRPr="00A405B4" w:rsidRDefault="00CD557C" w:rsidP="00CD55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Pr="00A405B4" w:rsidRDefault="00CD557C" w:rsidP="00CD55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57C" w:rsidRPr="00A405B4" w:rsidRDefault="00CD557C" w:rsidP="00CD55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05B4">
        <w:rPr>
          <w:rFonts w:ascii="Times New Roman" w:hAnsi="Times New Roman"/>
          <w:b/>
          <w:sz w:val="32"/>
          <w:szCs w:val="32"/>
        </w:rPr>
        <w:t>ПАСПОРТ</w:t>
      </w:r>
    </w:p>
    <w:p w:rsidR="00CD557C" w:rsidRPr="00A405B4" w:rsidRDefault="00CD557C" w:rsidP="00CD55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05B4">
        <w:rPr>
          <w:rFonts w:ascii="Times New Roman" w:hAnsi="Times New Roman"/>
          <w:b/>
          <w:sz w:val="32"/>
          <w:szCs w:val="32"/>
        </w:rPr>
        <w:t>инвестиционного проекта, представляемого для проведения</w:t>
      </w:r>
    </w:p>
    <w:p w:rsidR="00CD557C" w:rsidRPr="00A405B4" w:rsidRDefault="00CD557C" w:rsidP="00CD55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05B4">
        <w:rPr>
          <w:rFonts w:ascii="Times New Roman" w:hAnsi="Times New Roman"/>
          <w:b/>
          <w:sz w:val="32"/>
          <w:szCs w:val="32"/>
        </w:rPr>
        <w:t>проверки инвестиционных проектов на предмет эффективности использования средств федерального бюджета, направляемых на капитальные вложения</w:t>
      </w:r>
    </w:p>
    <w:p w:rsidR="00CD557C" w:rsidRPr="00A405B4" w:rsidRDefault="00CD557C" w:rsidP="00CD5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57C" w:rsidRPr="00A405B4" w:rsidRDefault="00CD557C" w:rsidP="00CD5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57C" w:rsidRPr="00A405B4" w:rsidRDefault="00CD557C" w:rsidP="00CD5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075" w:type="dxa"/>
        <w:tblInd w:w="-582" w:type="dxa"/>
        <w:tblLook w:val="04A0" w:firstRow="1" w:lastRow="0" w:firstColumn="1" w:lastColumn="0" w:noHBand="0" w:noVBand="1"/>
      </w:tblPr>
      <w:tblGrid>
        <w:gridCol w:w="567"/>
        <w:gridCol w:w="4536"/>
        <w:gridCol w:w="4972"/>
      </w:tblGrid>
      <w:tr w:rsidR="00CD557C" w:rsidRPr="00D04120" w:rsidTr="00CD557C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</w:rPr>
            </w:pPr>
            <w:r w:rsidRPr="00A405B4">
              <w:rPr>
                <w:rFonts w:ascii="Times New Roman" w:hAnsi="Times New Roman"/>
              </w:rPr>
              <w:t>Наименование инвестиционного проекта</w:t>
            </w:r>
          </w:p>
        </w:tc>
        <w:tc>
          <w:tcPr>
            <w:tcW w:w="4972" w:type="dxa"/>
            <w:tcBorders>
              <w:right w:val="double" w:sz="4" w:space="0" w:color="auto"/>
            </w:tcBorders>
          </w:tcPr>
          <w:p w:rsidR="00CD557C" w:rsidRPr="00D04120" w:rsidRDefault="00CD557C" w:rsidP="00CD557C">
            <w:pPr>
              <w:jc w:val="both"/>
              <w:rPr>
                <w:rFonts w:ascii="Times New Roman" w:hAnsi="Times New Roman"/>
              </w:rPr>
            </w:pPr>
            <w:r w:rsidRPr="00D04120">
              <w:rPr>
                <w:rFonts w:ascii="Times New Roman" w:hAnsi="Times New Roman"/>
                <w:i/>
              </w:rPr>
              <w:t>«Реконструкция водозаборных сооружен</w:t>
            </w:r>
            <w:r w:rsidR="00D87F83">
              <w:rPr>
                <w:rFonts w:ascii="Times New Roman" w:hAnsi="Times New Roman"/>
                <w:i/>
              </w:rPr>
              <w:t>и</w:t>
            </w:r>
            <w:r w:rsidRPr="00D04120">
              <w:rPr>
                <w:rFonts w:ascii="Times New Roman" w:hAnsi="Times New Roman"/>
                <w:i/>
              </w:rPr>
              <w:t xml:space="preserve">й, ул. </w:t>
            </w:r>
            <w:r w:rsidR="00197218">
              <w:rPr>
                <w:rFonts w:ascii="Times New Roman" w:hAnsi="Times New Roman"/>
                <w:i/>
              </w:rPr>
              <w:t>Майкопская,1</w:t>
            </w:r>
            <w:r>
              <w:rPr>
                <w:rFonts w:ascii="Times New Roman" w:hAnsi="Times New Roman"/>
                <w:i/>
              </w:rPr>
              <w:t>Б</w:t>
            </w:r>
            <w:r w:rsidR="00197218">
              <w:rPr>
                <w:rFonts w:ascii="Times New Roman" w:hAnsi="Times New Roman"/>
                <w:i/>
              </w:rPr>
              <w:t xml:space="preserve"> и Ленина,27</w:t>
            </w:r>
            <w:r>
              <w:rPr>
                <w:rFonts w:ascii="Times New Roman" w:hAnsi="Times New Roman"/>
                <w:i/>
              </w:rPr>
              <w:t>А</w:t>
            </w:r>
            <w:r w:rsidRPr="00D04120">
              <w:rPr>
                <w:rFonts w:ascii="Times New Roman" w:hAnsi="Times New Roman"/>
                <w:i/>
              </w:rPr>
              <w:t xml:space="preserve"> аула Вочепший. Водозаборный узел ул</w:t>
            </w:r>
            <w:r w:rsidR="00197218">
              <w:rPr>
                <w:rFonts w:ascii="Times New Roman" w:hAnsi="Times New Roman"/>
                <w:i/>
              </w:rPr>
              <w:t>.</w:t>
            </w:r>
            <w:r w:rsidRPr="00D04120">
              <w:rPr>
                <w:rFonts w:ascii="Times New Roman" w:hAnsi="Times New Roman"/>
                <w:i/>
              </w:rPr>
              <w:t xml:space="preserve"> </w:t>
            </w:r>
            <w:r w:rsidR="00197218">
              <w:rPr>
                <w:rFonts w:ascii="Times New Roman" w:hAnsi="Times New Roman"/>
                <w:i/>
              </w:rPr>
              <w:t>Майкопская,1</w:t>
            </w:r>
            <w:r>
              <w:rPr>
                <w:rFonts w:ascii="Times New Roman" w:hAnsi="Times New Roman"/>
                <w:i/>
              </w:rPr>
              <w:t>Б</w:t>
            </w:r>
            <w:r w:rsidRPr="00D04120">
              <w:rPr>
                <w:rFonts w:ascii="Times New Roman" w:hAnsi="Times New Roman"/>
                <w:i/>
              </w:rPr>
              <w:t xml:space="preserve"> установить станцию водоподготовки контейнерного типа, глубинного насоса с ЧПУ: водонапорную башню со скважиной и с установкой телеметрического обо</w:t>
            </w:r>
            <w:r w:rsidR="00197218">
              <w:rPr>
                <w:rFonts w:ascii="Times New Roman" w:hAnsi="Times New Roman"/>
                <w:i/>
              </w:rPr>
              <w:t>рудования. Водозаборный узел ул. Ленина,27</w:t>
            </w:r>
            <w:r>
              <w:rPr>
                <w:rFonts w:ascii="Times New Roman" w:hAnsi="Times New Roman"/>
                <w:i/>
              </w:rPr>
              <w:t>А</w:t>
            </w:r>
            <w:r w:rsidRPr="00D04120">
              <w:rPr>
                <w:rFonts w:ascii="Times New Roman" w:hAnsi="Times New Roman"/>
                <w:i/>
              </w:rPr>
              <w:t xml:space="preserve"> установить станцию водоподготовки.</w:t>
            </w:r>
          </w:p>
        </w:tc>
      </w:tr>
      <w:tr w:rsidR="00CD557C" w:rsidRPr="00A405B4" w:rsidTr="00CD557C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</w:rPr>
            </w:pPr>
            <w:r w:rsidRPr="00A405B4">
              <w:rPr>
                <w:rFonts w:ascii="Times New Roman" w:hAnsi="Times New Roman"/>
              </w:rPr>
              <w:t>Цель инвестиционного проекта:</w:t>
            </w:r>
          </w:p>
        </w:tc>
        <w:tc>
          <w:tcPr>
            <w:tcW w:w="4972" w:type="dxa"/>
            <w:tcBorders>
              <w:right w:val="double" w:sz="4" w:space="0" w:color="auto"/>
            </w:tcBorders>
          </w:tcPr>
          <w:p w:rsidR="00CD557C" w:rsidRPr="00A405B4" w:rsidRDefault="00CD557C" w:rsidP="00CD5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повышение качества питьевой воды для потребителей муниципалитета;</w:t>
            </w:r>
          </w:p>
          <w:p w:rsidR="00CD557C" w:rsidRPr="00A405B4" w:rsidRDefault="00CD557C" w:rsidP="00CD5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увеличение доли населения муниципального образования, обеспеченного качественной питьевой водой из систем централизованного водоснабжения</w:t>
            </w:r>
          </w:p>
        </w:tc>
      </w:tr>
      <w:tr w:rsidR="00CD557C" w:rsidRPr="00A405B4" w:rsidTr="00CD557C">
        <w:trPr>
          <w:trHeight w:val="350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</w:rPr>
            </w:pPr>
            <w:r w:rsidRPr="00A405B4">
              <w:rPr>
                <w:rFonts w:ascii="Times New Roman" w:hAnsi="Times New Roman"/>
              </w:rPr>
              <w:t>. Срок реализации инвестиционного проекта</w:t>
            </w:r>
          </w:p>
        </w:tc>
        <w:tc>
          <w:tcPr>
            <w:tcW w:w="4972" w:type="dxa"/>
            <w:tcBorders>
              <w:right w:val="double" w:sz="4" w:space="0" w:color="auto"/>
            </w:tcBorders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CD557C" w:rsidRPr="00A405B4" w:rsidTr="00CD557C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Форма реализации инвестиционного проекта (строительство, реконструкция, в том числе с элементами реставрации, техническое перевооружение объекта капитального строительства, </w:t>
            </w:r>
            <w:r w:rsidRPr="00A405B4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объекта недвижимого имущества  и (или) иные инвестиции в основной капитал): строительство;</w:t>
            </w:r>
          </w:p>
        </w:tc>
        <w:tc>
          <w:tcPr>
            <w:tcW w:w="4972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Реконструкция</w:t>
            </w:r>
            <w:r w:rsidR="00926B48">
              <w:rPr>
                <w:rFonts w:ascii="Times New Roman" w:hAnsi="Times New Roman"/>
                <w:sz w:val="24"/>
                <w:szCs w:val="24"/>
              </w:rPr>
              <w:t>,</w:t>
            </w:r>
            <w:r w:rsidRPr="00A405B4">
              <w:rPr>
                <w:rFonts w:ascii="Times New Roman" w:hAnsi="Times New Roman"/>
                <w:sz w:val="24"/>
                <w:szCs w:val="24"/>
              </w:rPr>
              <w:t xml:space="preserve"> в том числе с элементами новых технологий системы водоподготовки</w:t>
            </w:r>
          </w:p>
        </w:tc>
      </w:tr>
      <w:tr w:rsidR="00CD557C" w:rsidRPr="00A405B4" w:rsidTr="00CD557C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</w:rPr>
            </w:pPr>
            <w:r w:rsidRPr="00A405B4">
              <w:rPr>
                <w:rFonts w:ascii="Times New Roman" w:hAnsi="Times New Roman"/>
              </w:rPr>
              <w:t>Предполагаемые главный распорядитель средств федерального бюджета и государственный заказчик (в случае заключения государственного контракта):</w:t>
            </w:r>
          </w:p>
        </w:tc>
        <w:tc>
          <w:tcPr>
            <w:tcW w:w="4972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строительства и жилищно-коммунального хозяйства Российской Федерации;</w:t>
            </w:r>
          </w:p>
          <w:p w:rsidR="00CD557C" w:rsidRPr="00A405B4" w:rsidRDefault="00CD557C" w:rsidP="00CD5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57C" w:rsidRPr="00A405B4" w:rsidTr="00CD557C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</w:rPr>
            </w:pPr>
            <w:r w:rsidRPr="00A405B4">
              <w:rPr>
                <w:rFonts w:ascii="Times New Roman" w:hAnsi="Times New Roman"/>
              </w:rPr>
              <w:t>Наименование государственной корпорации (компании), публичн</w:t>
            </w:r>
            <w:proofErr w:type="gramStart"/>
            <w:r w:rsidRPr="00A405B4">
              <w:rPr>
                <w:rFonts w:ascii="Times New Roman" w:hAnsi="Times New Roman"/>
              </w:rPr>
              <w:t>о-</w:t>
            </w:r>
            <w:proofErr w:type="gramEnd"/>
            <w:r w:rsidRPr="00A405B4">
              <w:rPr>
                <w:rFonts w:ascii="Times New Roman" w:hAnsi="Times New Roman"/>
              </w:rPr>
              <w:t xml:space="preserve">, которому предоставляются бюджетные ассигнования или в уставные капиталы правовой компании и (или) юридического лица и (или) дочернего общества которого предусматривается предоставление взноса: </w:t>
            </w:r>
          </w:p>
        </w:tc>
        <w:tc>
          <w:tcPr>
            <w:tcW w:w="4972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D557C" w:rsidRPr="00A405B4" w:rsidTr="00CD557C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</w:rPr>
            </w:pPr>
            <w:r w:rsidRPr="00A405B4">
              <w:rPr>
                <w:rFonts w:ascii="Times New Roman" w:hAnsi="Times New Roman"/>
              </w:rPr>
              <w:t xml:space="preserve">Сведения о предполагаемом застройщике или </w:t>
            </w:r>
            <w:r w:rsidRPr="00A405B4">
              <w:rPr>
                <w:rFonts w:ascii="Times New Roman" w:hAnsi="Times New Roman"/>
                <w:u w:val="single"/>
              </w:rPr>
              <w:t xml:space="preserve">заказчике </w:t>
            </w:r>
            <w:r w:rsidRPr="00A405B4">
              <w:rPr>
                <w:rFonts w:ascii="Times New Roman" w:hAnsi="Times New Roman"/>
              </w:rPr>
              <w:t>(</w:t>
            </w:r>
            <w:proofErr w:type="gramStart"/>
            <w:r w:rsidRPr="00A405B4">
              <w:rPr>
                <w:rFonts w:ascii="Times New Roman" w:hAnsi="Times New Roman"/>
              </w:rPr>
              <w:t>нужное</w:t>
            </w:r>
            <w:proofErr w:type="gramEnd"/>
            <w:r w:rsidRPr="00A405B4">
              <w:rPr>
                <w:rFonts w:ascii="Times New Roman" w:hAnsi="Times New Roman"/>
              </w:rPr>
              <w:t xml:space="preserve"> подчеркнуть):</w:t>
            </w:r>
          </w:p>
        </w:tc>
        <w:tc>
          <w:tcPr>
            <w:tcW w:w="4972" w:type="dxa"/>
            <w:tcBorders>
              <w:right w:val="double" w:sz="4" w:space="0" w:color="auto"/>
            </w:tcBorders>
          </w:tcPr>
          <w:p w:rsidR="00CD557C" w:rsidRPr="00A405B4" w:rsidRDefault="00CD557C" w:rsidP="00CD557C">
            <w:pPr>
              <w:ind w:left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образование «Вочепшийское сельское поселение», организационно-правовая форма юридического лица: муниципальное учреждение</w:t>
            </w:r>
          </w:p>
          <w:p w:rsidR="00CD557C" w:rsidRPr="00A405B4" w:rsidRDefault="00CD557C" w:rsidP="00CD557C">
            <w:pPr>
              <w:ind w:left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color w:val="000000"/>
                <w:sz w:val="24"/>
                <w:szCs w:val="24"/>
              </w:rPr>
              <w:t>место нах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ождения юридического лица 385274</w:t>
            </w:r>
            <w:r w:rsidRPr="00A4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Республика Адыгея, Теучежский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аул Вочепший</w:t>
            </w:r>
            <w:r w:rsidRPr="00A4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Ленина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A4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CD557C" w:rsidRPr="00A405B4" w:rsidRDefault="00CD557C" w:rsidP="00CD557C">
            <w:p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 МСУ Глава муниципального образования «Вочепшийское сельское поселение» Республики Адыгея,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Пшедаток Аслан Муратович</w:t>
            </w:r>
            <w:r w:rsidRPr="00A405B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40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557C" w:rsidRPr="00A405B4" w:rsidTr="00CD557C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Наличие проектной документации по инвестиционному проекту:</w:t>
            </w:r>
          </w:p>
        </w:tc>
        <w:tc>
          <w:tcPr>
            <w:tcW w:w="4972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По результатам торгов</w:t>
            </w:r>
          </w:p>
        </w:tc>
      </w:tr>
      <w:tr w:rsidR="00CD557C" w:rsidRPr="00A405B4" w:rsidTr="00CD557C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Наличие положительного заключения государственной экспертизы проектной документации:</w:t>
            </w:r>
          </w:p>
        </w:tc>
        <w:tc>
          <w:tcPr>
            <w:tcW w:w="4972" w:type="dxa"/>
            <w:tcBorders>
              <w:right w:val="double" w:sz="4" w:space="0" w:color="auto"/>
            </w:tcBorders>
            <w:vAlign w:val="center"/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После изготовления ПСД</w:t>
            </w:r>
          </w:p>
        </w:tc>
      </w:tr>
    </w:tbl>
    <w:p w:rsidR="00CD557C" w:rsidRPr="00A405B4" w:rsidRDefault="00CD557C" w:rsidP="00CD5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57C" w:rsidRPr="00A405B4" w:rsidRDefault="00CD557C" w:rsidP="00CD557C">
      <w:pPr>
        <w:spacing w:before="12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A405B4">
        <w:rPr>
          <w:rFonts w:ascii="Times New Roman" w:hAnsi="Times New Roman"/>
          <w:b/>
          <w:color w:val="000000"/>
          <w:sz w:val="26"/>
          <w:szCs w:val="26"/>
        </w:rPr>
        <w:t>10.</w:t>
      </w:r>
      <w:r w:rsidRPr="00A405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405B4">
        <w:rPr>
          <w:rFonts w:ascii="Times New Roman" w:hAnsi="Times New Roman"/>
          <w:i/>
          <w:color w:val="000000"/>
          <w:sz w:val="26"/>
          <w:szCs w:val="26"/>
        </w:rPr>
        <w:t>Технологическая структура капитальных вложений: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1"/>
        <w:gridCol w:w="3824"/>
      </w:tblGrid>
      <w:tr w:rsidR="00CD557C" w:rsidRPr="00A405B4" w:rsidTr="00CD557C">
        <w:trPr>
          <w:trHeight w:val="799"/>
        </w:trPr>
        <w:tc>
          <w:tcPr>
            <w:tcW w:w="6241" w:type="dxa"/>
            <w:tcBorders>
              <w:top w:val="double" w:sz="4" w:space="0" w:color="auto"/>
              <w:left w:val="double" w:sz="4" w:space="0" w:color="auto"/>
            </w:tcBorders>
          </w:tcPr>
          <w:p w:rsidR="00CD557C" w:rsidRPr="00A405B4" w:rsidRDefault="00CD557C" w:rsidP="00CD557C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824" w:type="dxa"/>
            <w:tcBorders>
              <w:top w:val="double" w:sz="4" w:space="0" w:color="auto"/>
              <w:right w:val="double" w:sz="4" w:space="0" w:color="auto"/>
            </w:tcBorders>
          </w:tcPr>
          <w:p w:rsidR="00CD557C" w:rsidRPr="00A405B4" w:rsidRDefault="00CD557C" w:rsidP="00CD557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Стоимость, включая НДС, в текущих ценах /в ценах соответствующих </w:t>
            </w:r>
          </w:p>
          <w:p w:rsidR="00CD557C" w:rsidRPr="00A405B4" w:rsidRDefault="00CD557C" w:rsidP="00CD557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color w:val="000000"/>
                <w:sz w:val="26"/>
                <w:szCs w:val="26"/>
              </w:rPr>
              <w:t>лет (млн. рублей)</w:t>
            </w:r>
          </w:p>
        </w:tc>
      </w:tr>
      <w:tr w:rsidR="00CD557C" w:rsidRPr="00A405B4" w:rsidTr="00CD557C">
        <w:trPr>
          <w:trHeight w:val="485"/>
        </w:trPr>
        <w:tc>
          <w:tcPr>
            <w:tcW w:w="6241" w:type="dxa"/>
            <w:tcBorders>
              <w:left w:val="double" w:sz="4" w:space="0" w:color="auto"/>
            </w:tcBorders>
          </w:tcPr>
          <w:p w:rsidR="00CD557C" w:rsidRPr="00A405B4" w:rsidRDefault="00CD557C" w:rsidP="00CD557C">
            <w:pPr>
              <w:keepNext/>
              <w:keepLines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color w:val="000000"/>
                <w:sz w:val="26"/>
                <w:szCs w:val="26"/>
              </w:rPr>
              <w:t>Стоимость инвестиционного проекта</w:t>
            </w:r>
          </w:p>
        </w:tc>
        <w:tc>
          <w:tcPr>
            <w:tcW w:w="3824" w:type="dxa"/>
            <w:tcBorders>
              <w:right w:val="double" w:sz="4" w:space="0" w:color="auto"/>
            </w:tcBorders>
          </w:tcPr>
          <w:p w:rsidR="00CD557C" w:rsidRPr="00A405B4" w:rsidRDefault="00CD557C" w:rsidP="00CD557C">
            <w:pPr>
              <w:keepNext/>
              <w:keepLines/>
              <w:tabs>
                <w:tab w:val="left" w:pos="1880"/>
                <w:tab w:val="center" w:pos="206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3,535500/3,535500</w:t>
            </w:r>
          </w:p>
        </w:tc>
      </w:tr>
      <w:tr w:rsidR="00CD557C" w:rsidRPr="00A405B4" w:rsidTr="00CD557C">
        <w:trPr>
          <w:trHeight w:val="473"/>
        </w:trPr>
        <w:tc>
          <w:tcPr>
            <w:tcW w:w="6241" w:type="dxa"/>
            <w:tcBorders>
              <w:left w:val="double" w:sz="4" w:space="0" w:color="auto"/>
              <w:bottom w:val="nil"/>
            </w:tcBorders>
          </w:tcPr>
          <w:p w:rsidR="00CD557C" w:rsidRPr="00A405B4" w:rsidRDefault="00CD557C" w:rsidP="00CD557C">
            <w:pPr>
              <w:keepNext/>
              <w:keepLines/>
              <w:ind w:left="284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3824" w:type="dxa"/>
            <w:tcBorders>
              <w:bottom w:val="nil"/>
              <w:right w:val="double" w:sz="4" w:space="0" w:color="auto"/>
            </w:tcBorders>
          </w:tcPr>
          <w:p w:rsidR="00CD557C" w:rsidRPr="00A405B4" w:rsidRDefault="00CD557C" w:rsidP="00CD557C">
            <w:pPr>
              <w:keepNext/>
              <w:keepLine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557C" w:rsidRPr="00A405B4" w:rsidTr="00CD557C">
        <w:trPr>
          <w:trHeight w:val="485"/>
        </w:trPr>
        <w:tc>
          <w:tcPr>
            <w:tcW w:w="6241" w:type="dxa"/>
            <w:tcBorders>
              <w:left w:val="double" w:sz="4" w:space="0" w:color="auto"/>
              <w:bottom w:val="nil"/>
            </w:tcBorders>
          </w:tcPr>
          <w:p w:rsidR="00CD557C" w:rsidRPr="00A405B4" w:rsidRDefault="00CD557C" w:rsidP="00CD557C">
            <w:pPr>
              <w:keepNext/>
              <w:keepLines/>
              <w:spacing w:after="0" w:line="240" w:lineRule="auto"/>
              <w:ind w:left="284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color w:val="000000"/>
                <w:sz w:val="26"/>
                <w:szCs w:val="26"/>
              </w:rPr>
              <w:t>строительно-монтажные работы,</w:t>
            </w:r>
          </w:p>
        </w:tc>
        <w:tc>
          <w:tcPr>
            <w:tcW w:w="3824" w:type="dxa"/>
            <w:tcBorders>
              <w:bottom w:val="nil"/>
              <w:right w:val="double" w:sz="4" w:space="0" w:color="auto"/>
            </w:tcBorders>
            <w:vAlign w:val="center"/>
          </w:tcPr>
          <w:p w:rsidR="00CD557C" w:rsidRPr="00A405B4" w:rsidRDefault="00CD557C" w:rsidP="00CD557C">
            <w:pPr>
              <w:keepNext/>
              <w:keepLine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1,060500</w:t>
            </w:r>
            <w:r w:rsidRPr="00A405B4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1,060500</w:t>
            </w:r>
          </w:p>
        </w:tc>
      </w:tr>
      <w:tr w:rsidR="00CD557C" w:rsidRPr="00A405B4" w:rsidTr="00CD557C">
        <w:trPr>
          <w:trHeight w:val="1117"/>
        </w:trPr>
        <w:tc>
          <w:tcPr>
            <w:tcW w:w="6241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CD557C" w:rsidRPr="00A405B4" w:rsidRDefault="00CD557C" w:rsidP="00CD557C">
            <w:pPr>
              <w:keepNext/>
              <w:keepLines/>
              <w:spacing w:after="0" w:line="240" w:lineRule="auto"/>
              <w:ind w:left="56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color w:val="000000"/>
                <w:sz w:val="26"/>
                <w:szCs w:val="26"/>
              </w:rPr>
              <w:t>из них дорогостоящие материалы, художественные изделия для отделки интерьеров и фасада</w:t>
            </w:r>
          </w:p>
        </w:tc>
        <w:tc>
          <w:tcPr>
            <w:tcW w:w="3824" w:type="dxa"/>
            <w:tcBorders>
              <w:top w:val="nil"/>
              <w:bottom w:val="nil"/>
              <w:right w:val="double" w:sz="4" w:space="0" w:color="auto"/>
            </w:tcBorders>
          </w:tcPr>
          <w:p w:rsidR="00CD557C" w:rsidRPr="00A405B4" w:rsidRDefault="00CD557C" w:rsidP="00CD557C">
            <w:pPr>
              <w:keepNext/>
              <w:keepLine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D557C" w:rsidRPr="00A405B4" w:rsidTr="00CD557C">
        <w:trPr>
          <w:trHeight w:val="485"/>
        </w:trPr>
        <w:tc>
          <w:tcPr>
            <w:tcW w:w="6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557C" w:rsidRPr="00A405B4" w:rsidRDefault="00CD557C" w:rsidP="00CD557C">
            <w:pPr>
              <w:keepNext/>
              <w:keepLines/>
              <w:spacing w:after="0" w:line="240" w:lineRule="auto"/>
              <w:ind w:left="284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color w:val="000000"/>
                <w:sz w:val="26"/>
                <w:szCs w:val="26"/>
              </w:rPr>
              <w:t>приобретение машин и оборудования,</w:t>
            </w:r>
          </w:p>
        </w:tc>
        <w:tc>
          <w:tcPr>
            <w:tcW w:w="3824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CD557C" w:rsidRPr="00A405B4" w:rsidRDefault="00CD557C" w:rsidP="00CD557C">
            <w:pPr>
              <w:keepNext/>
              <w:keepLines/>
              <w:tabs>
                <w:tab w:val="left" w:pos="1354"/>
                <w:tab w:val="center" w:pos="206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2,314720/2,314720</w:t>
            </w:r>
          </w:p>
        </w:tc>
      </w:tr>
      <w:tr w:rsidR="00CD557C" w:rsidRPr="00A405B4" w:rsidTr="00CD557C">
        <w:trPr>
          <w:trHeight w:val="800"/>
        </w:trPr>
        <w:tc>
          <w:tcPr>
            <w:tcW w:w="6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557C" w:rsidRPr="00A405B4" w:rsidRDefault="00CD557C" w:rsidP="00CD557C">
            <w:pPr>
              <w:spacing w:after="0" w:line="240" w:lineRule="auto"/>
              <w:ind w:left="56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color w:val="000000"/>
                <w:sz w:val="26"/>
                <w:szCs w:val="26"/>
              </w:rPr>
              <w:t>из них дорогостоящие и (или) импортные машины и оборудование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D557C" w:rsidRPr="00A405B4" w:rsidTr="00CD557C">
        <w:trPr>
          <w:trHeight w:val="473"/>
        </w:trPr>
        <w:tc>
          <w:tcPr>
            <w:tcW w:w="6241" w:type="dxa"/>
            <w:tcBorders>
              <w:top w:val="single" w:sz="4" w:space="0" w:color="auto"/>
              <w:left w:val="double" w:sz="4" w:space="0" w:color="auto"/>
            </w:tcBorders>
          </w:tcPr>
          <w:p w:rsidR="00CD557C" w:rsidRPr="00A405B4" w:rsidRDefault="00CD557C" w:rsidP="00CD557C">
            <w:pPr>
              <w:ind w:left="284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color w:val="000000"/>
                <w:sz w:val="26"/>
                <w:szCs w:val="26"/>
              </w:rPr>
              <w:t>проектные работы</w:t>
            </w:r>
          </w:p>
        </w:tc>
        <w:tc>
          <w:tcPr>
            <w:tcW w:w="3824" w:type="dxa"/>
            <w:tcBorders>
              <w:top w:val="nil"/>
              <w:right w:val="double" w:sz="4" w:space="0" w:color="auto"/>
            </w:tcBorders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0,160130</w:t>
            </w:r>
            <w:r w:rsidRPr="00A405B4">
              <w:rPr>
                <w:rFonts w:ascii="Times New Roman" w:hAnsi="Times New Roman"/>
                <w:sz w:val="26"/>
                <w:szCs w:val="26"/>
              </w:rPr>
              <w:t>/0,</w:t>
            </w:r>
            <w:r>
              <w:rPr>
                <w:rFonts w:ascii="Times New Roman" w:hAnsi="Times New Roman"/>
                <w:sz w:val="26"/>
                <w:szCs w:val="26"/>
              </w:rPr>
              <w:t>16013</w:t>
            </w:r>
          </w:p>
        </w:tc>
      </w:tr>
      <w:tr w:rsidR="00CD557C" w:rsidRPr="00A405B4" w:rsidTr="00CD557C">
        <w:trPr>
          <w:trHeight w:val="485"/>
        </w:trPr>
        <w:tc>
          <w:tcPr>
            <w:tcW w:w="6241" w:type="dxa"/>
            <w:tcBorders>
              <w:left w:val="double" w:sz="4" w:space="0" w:color="auto"/>
            </w:tcBorders>
          </w:tcPr>
          <w:p w:rsidR="00CD557C" w:rsidRPr="00A405B4" w:rsidRDefault="00CD557C" w:rsidP="00CD557C">
            <w:pPr>
              <w:ind w:left="284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color w:val="000000"/>
                <w:sz w:val="26"/>
                <w:szCs w:val="26"/>
              </w:rPr>
              <w:t>приобретение объекта недвижимого имущества</w:t>
            </w:r>
          </w:p>
        </w:tc>
        <w:tc>
          <w:tcPr>
            <w:tcW w:w="3824" w:type="dxa"/>
            <w:tcBorders>
              <w:right w:val="double" w:sz="4" w:space="0" w:color="auto"/>
            </w:tcBorders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D557C" w:rsidRPr="00A405B4" w:rsidTr="00CD557C">
        <w:trPr>
          <w:trHeight w:val="473"/>
        </w:trPr>
        <w:tc>
          <w:tcPr>
            <w:tcW w:w="6241" w:type="dxa"/>
            <w:tcBorders>
              <w:left w:val="double" w:sz="4" w:space="0" w:color="auto"/>
              <w:bottom w:val="double" w:sz="4" w:space="0" w:color="auto"/>
            </w:tcBorders>
          </w:tcPr>
          <w:p w:rsidR="00CD557C" w:rsidRPr="00A405B4" w:rsidRDefault="00CD557C" w:rsidP="00CD557C">
            <w:pPr>
              <w:ind w:left="284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05B4">
              <w:rPr>
                <w:rFonts w:ascii="Times New Roman" w:hAnsi="Times New Roman"/>
                <w:color w:val="000000"/>
                <w:sz w:val="26"/>
                <w:szCs w:val="26"/>
              </w:rPr>
              <w:t>прочие затраты</w:t>
            </w:r>
          </w:p>
        </w:tc>
        <w:tc>
          <w:tcPr>
            <w:tcW w:w="3824" w:type="dxa"/>
            <w:tcBorders>
              <w:bottom w:val="double" w:sz="4" w:space="0" w:color="auto"/>
              <w:right w:val="double" w:sz="4" w:space="0" w:color="auto"/>
            </w:tcBorders>
          </w:tcPr>
          <w:p w:rsidR="00CD557C" w:rsidRPr="00A405B4" w:rsidRDefault="00CD557C" w:rsidP="00CD5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D557C" w:rsidRPr="00A405B4" w:rsidRDefault="00CD557C" w:rsidP="00CD557C">
      <w:pPr>
        <w:spacing w:before="240" w:after="6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A405B4">
        <w:rPr>
          <w:rFonts w:ascii="Times New Roman" w:hAnsi="Times New Roman"/>
          <w:b/>
          <w:color w:val="000000"/>
          <w:sz w:val="26"/>
          <w:szCs w:val="26"/>
        </w:rPr>
        <w:t>11.</w:t>
      </w:r>
      <w:r w:rsidRPr="00A405B4">
        <w:rPr>
          <w:rFonts w:ascii="Times New Roman" w:hAnsi="Times New Roman"/>
          <w:i/>
          <w:color w:val="000000"/>
          <w:sz w:val="26"/>
          <w:szCs w:val="26"/>
        </w:rPr>
        <w:t xml:space="preserve"> Источники и объемы финансирования инвестиционного проекта, млн. рублей: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5"/>
        <w:gridCol w:w="1418"/>
        <w:gridCol w:w="1417"/>
        <w:gridCol w:w="1843"/>
        <w:gridCol w:w="1634"/>
        <w:gridCol w:w="1418"/>
      </w:tblGrid>
      <w:tr w:rsidR="00CD557C" w:rsidRPr="00A405B4" w:rsidTr="00CD557C">
        <w:tc>
          <w:tcPr>
            <w:tcW w:w="233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5B4">
              <w:rPr>
                <w:rFonts w:ascii="Times New Roman" w:eastAsia="Times New Roman" w:hAnsi="Times New Roman"/>
                <w:color w:val="000000"/>
                <w:lang w:eastAsia="ru-RU"/>
              </w:rPr>
              <w:t>Годы реализации инвестиционного проекта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5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Стоимость </w:t>
            </w:r>
            <w:proofErr w:type="spellStart"/>
            <w:proofErr w:type="gramStart"/>
            <w:r w:rsidRPr="00A405B4">
              <w:rPr>
                <w:rFonts w:ascii="Times New Roman" w:eastAsia="Times New Roman" w:hAnsi="Times New Roman"/>
                <w:color w:val="000000"/>
                <w:lang w:eastAsia="ru-RU"/>
              </w:rPr>
              <w:t>инвестици-онного</w:t>
            </w:r>
            <w:proofErr w:type="spellEnd"/>
            <w:proofErr w:type="gramEnd"/>
            <w:r w:rsidRPr="00A405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проекта, включая НДС, в текущих ценах /</w:t>
            </w:r>
          </w:p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5B4">
              <w:rPr>
                <w:rFonts w:ascii="Times New Roman" w:eastAsia="Times New Roman" w:hAnsi="Times New Roman"/>
                <w:color w:val="000000"/>
                <w:lang w:eastAsia="ru-RU"/>
              </w:rPr>
              <w:t>в ценах соответствующих лет</w:t>
            </w:r>
          </w:p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5B4">
              <w:rPr>
                <w:rFonts w:ascii="Times New Roman" w:eastAsia="Times New Roman" w:hAnsi="Times New Roman"/>
                <w:color w:val="000000"/>
                <w:lang w:eastAsia="ru-RU"/>
              </w:rPr>
              <w:t>(млн. рублей)</w:t>
            </w:r>
          </w:p>
        </w:tc>
        <w:tc>
          <w:tcPr>
            <w:tcW w:w="6312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5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Источники финансирования инвестиционного проекта                           </w:t>
            </w:r>
          </w:p>
        </w:tc>
      </w:tr>
      <w:tr w:rsidR="00CD557C" w:rsidRPr="00A405B4" w:rsidTr="00CD557C">
        <w:tc>
          <w:tcPr>
            <w:tcW w:w="2335" w:type="dxa"/>
            <w:vMerge/>
            <w:tcBorders>
              <w:left w:val="double" w:sz="4" w:space="0" w:color="auto"/>
            </w:tcBorders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CD557C" w:rsidRPr="00A405B4" w:rsidRDefault="00CD557C" w:rsidP="00CD557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5B4">
              <w:rPr>
                <w:rFonts w:ascii="Times New Roman" w:eastAsia="Times New Roman" w:hAnsi="Times New Roman"/>
                <w:color w:val="000000"/>
              </w:rPr>
              <w:t xml:space="preserve">средства федерального бюджета </w:t>
            </w:r>
            <w:r w:rsidRPr="00A405B4">
              <w:rPr>
                <w:rFonts w:ascii="Times New Roman" w:eastAsia="Times New Roman" w:hAnsi="Times New Roman"/>
                <w:color w:val="000000"/>
              </w:rPr>
              <w:br/>
              <w:t>в текущих ценах /</w:t>
            </w:r>
          </w:p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5B4">
              <w:rPr>
                <w:rFonts w:ascii="Times New Roman" w:eastAsia="Times New Roman" w:hAnsi="Times New Roman"/>
                <w:color w:val="000000"/>
              </w:rPr>
              <w:t>в ценах соответствующих лет</w:t>
            </w:r>
          </w:p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5B4">
              <w:rPr>
                <w:rFonts w:ascii="Times New Roman" w:eastAsia="Times New Roman" w:hAnsi="Times New Roman"/>
                <w:color w:val="000000"/>
              </w:rPr>
              <w:t>(млн. рублей)</w:t>
            </w:r>
          </w:p>
        </w:tc>
        <w:tc>
          <w:tcPr>
            <w:tcW w:w="1843" w:type="dxa"/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5B4">
              <w:rPr>
                <w:rFonts w:ascii="Times New Roman" w:eastAsia="Times New Roman" w:hAnsi="Times New Roman"/>
                <w:color w:val="000000"/>
              </w:rPr>
              <w:t>средства бюджетов субъектов Российской Федерации и местных бюджетов в текущих ценах /</w:t>
            </w:r>
          </w:p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5B4">
              <w:rPr>
                <w:rFonts w:ascii="Times New Roman" w:eastAsia="Times New Roman" w:hAnsi="Times New Roman"/>
                <w:color w:val="000000"/>
              </w:rPr>
              <w:t>в ценах соответствующих лет</w:t>
            </w:r>
          </w:p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5B4">
              <w:rPr>
                <w:rFonts w:ascii="Times New Roman" w:eastAsia="Times New Roman" w:hAnsi="Times New Roman"/>
                <w:color w:val="000000"/>
              </w:rPr>
              <w:t>(млн. рублей)</w:t>
            </w:r>
          </w:p>
        </w:tc>
        <w:tc>
          <w:tcPr>
            <w:tcW w:w="1634" w:type="dxa"/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5B4">
              <w:rPr>
                <w:rFonts w:ascii="Times New Roman" w:eastAsia="Times New Roman" w:hAnsi="Times New Roman"/>
                <w:color w:val="000000"/>
              </w:rPr>
              <w:t>собственные средства предполагаемого застройщика или заказчика в текущих ценах /</w:t>
            </w:r>
          </w:p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5B4">
              <w:rPr>
                <w:rFonts w:ascii="Times New Roman" w:eastAsia="Times New Roman" w:hAnsi="Times New Roman"/>
                <w:color w:val="000000"/>
              </w:rPr>
              <w:t>в ценах соответствующих лет</w:t>
            </w:r>
          </w:p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5B4">
              <w:rPr>
                <w:rFonts w:ascii="Times New Roman" w:eastAsia="Times New Roman" w:hAnsi="Times New Roman"/>
                <w:color w:val="000000"/>
              </w:rPr>
              <w:t>(млн. рублей)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5B4">
              <w:rPr>
                <w:rFonts w:ascii="Times New Roman" w:eastAsia="Times New Roman" w:hAnsi="Times New Roman"/>
                <w:color w:val="000000"/>
              </w:rPr>
              <w:t>другие внебюджетные источники финансирования в текущих ценах /</w:t>
            </w:r>
          </w:p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5B4">
              <w:rPr>
                <w:rFonts w:ascii="Times New Roman" w:eastAsia="Times New Roman" w:hAnsi="Times New Roman"/>
                <w:color w:val="000000"/>
              </w:rPr>
              <w:t>в ценах соответствующих лет</w:t>
            </w:r>
          </w:p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5B4">
              <w:rPr>
                <w:rFonts w:ascii="Times New Roman" w:eastAsia="Times New Roman" w:hAnsi="Times New Roman"/>
                <w:color w:val="000000"/>
              </w:rPr>
              <w:t>(млн. рублей)</w:t>
            </w:r>
          </w:p>
        </w:tc>
      </w:tr>
      <w:tr w:rsidR="00CD557C" w:rsidRPr="00A405B4" w:rsidTr="00CD557C">
        <w:trPr>
          <w:trHeight w:val="590"/>
        </w:trPr>
        <w:tc>
          <w:tcPr>
            <w:tcW w:w="2335" w:type="dxa"/>
            <w:tcBorders>
              <w:left w:val="double" w:sz="4" w:space="0" w:color="auto"/>
            </w:tcBorders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405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Инвестиционный проект  </w:t>
            </w:r>
            <w:r w:rsidRPr="00A405B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3,535500/3,535500</w:t>
            </w:r>
          </w:p>
        </w:tc>
        <w:tc>
          <w:tcPr>
            <w:tcW w:w="1417" w:type="dxa"/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3,500/3,500</w:t>
            </w:r>
          </w:p>
        </w:tc>
        <w:tc>
          <w:tcPr>
            <w:tcW w:w="1843" w:type="dxa"/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0,03535/0.03535</w:t>
            </w:r>
          </w:p>
        </w:tc>
        <w:tc>
          <w:tcPr>
            <w:tcW w:w="1634" w:type="dxa"/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405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405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D557C" w:rsidRPr="00A405B4" w:rsidTr="00CD557C">
        <w:trPr>
          <w:trHeight w:val="263"/>
        </w:trPr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05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числе:</w:t>
            </w:r>
          </w:p>
        </w:tc>
      </w:tr>
      <w:tr w:rsidR="00CD557C" w:rsidRPr="00A405B4" w:rsidTr="00CD557C">
        <w:tc>
          <w:tcPr>
            <w:tcW w:w="2335" w:type="dxa"/>
            <w:tcBorders>
              <w:left w:val="double" w:sz="4" w:space="0" w:color="auto"/>
            </w:tcBorders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405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8" w:type="dxa"/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05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05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4" w:type="dxa"/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D557C" w:rsidRPr="00A405B4" w:rsidTr="00CD557C"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405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3,535500/3,535500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CD557C" w:rsidRPr="00A405B4" w:rsidRDefault="00CD557C" w:rsidP="00CD557C">
            <w:pPr>
              <w:widowControl w:val="0"/>
              <w:tabs>
                <w:tab w:val="center" w:pos="64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3,500/3,500</w:t>
            </w:r>
          </w:p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0,03535/0.03535</w:t>
            </w: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</w:tcBorders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405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57C" w:rsidRPr="00A405B4" w:rsidRDefault="00CD557C" w:rsidP="00CD5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405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817863" w:rsidSect="009B4061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63" w:rsidRDefault="00817863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62B" w:rsidRPr="00A405B4" w:rsidRDefault="00FF662B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5B4">
        <w:rPr>
          <w:rFonts w:ascii="Times New Roman" w:hAnsi="Times New Roman"/>
          <w:b/>
          <w:sz w:val="24"/>
          <w:szCs w:val="24"/>
        </w:rPr>
        <w:t>ТЕСТ</w:t>
      </w:r>
    </w:p>
    <w:p w:rsidR="00FF662B" w:rsidRPr="00A405B4" w:rsidRDefault="00FF662B" w:rsidP="00FF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5B4">
        <w:rPr>
          <w:rFonts w:ascii="Times New Roman" w:hAnsi="Times New Roman"/>
          <w:b/>
          <w:sz w:val="24"/>
          <w:szCs w:val="24"/>
        </w:rPr>
        <w:t>ПАСПОРТ ОБЪЕКТА КАПИТАЛЬНОГО СТРОИТЕЛЬСТВА</w:t>
      </w:r>
    </w:p>
    <w:p w:rsidR="00FF662B" w:rsidRPr="00A405B4" w:rsidRDefault="00FF662B" w:rsidP="00FF6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662B" w:rsidRPr="00A405B4" w:rsidRDefault="00FF662B" w:rsidP="00FF6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557C" w:rsidRDefault="00CD557C" w:rsidP="00CD557C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FF662B" w:rsidRDefault="00FF662B" w:rsidP="00CD557C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FF662B" w:rsidRDefault="00FF662B" w:rsidP="00CD557C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FF662B" w:rsidRDefault="00FF662B" w:rsidP="00CD557C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FF662B" w:rsidRDefault="00FF662B" w:rsidP="00CD557C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FF662B" w:rsidRDefault="00FF662B" w:rsidP="00CD557C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FF662B" w:rsidRDefault="00FF662B" w:rsidP="00CD557C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817863" w:rsidRDefault="00817863" w:rsidP="00CD557C">
      <w:pPr>
        <w:spacing w:before="120"/>
        <w:jc w:val="both"/>
        <w:rPr>
          <w:rFonts w:ascii="Times New Roman" w:hAnsi="Times New Roman"/>
          <w:sz w:val="26"/>
          <w:szCs w:val="26"/>
        </w:rPr>
        <w:sectPr w:rsidR="00817863" w:rsidSect="009B4061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FF662B" w:rsidRDefault="00FF662B" w:rsidP="00CD557C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FF662B" w:rsidRDefault="00FF662B" w:rsidP="00CD557C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817863" w:rsidRPr="00A405B4" w:rsidRDefault="00817863" w:rsidP="00817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863" w:rsidRPr="00A405B4" w:rsidRDefault="00817863" w:rsidP="00817863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A405B4">
        <w:rPr>
          <w:rFonts w:ascii="Times New Roman" w:hAnsi="Times New Roman"/>
          <w:b/>
          <w:i/>
          <w:sz w:val="26"/>
          <w:szCs w:val="26"/>
        </w:rPr>
        <w:t>Утвержден</w:t>
      </w:r>
      <w:proofErr w:type="gramEnd"/>
      <w:r w:rsidRPr="00A405B4">
        <w:rPr>
          <w:rFonts w:ascii="Times New Roman" w:hAnsi="Times New Roman"/>
          <w:b/>
          <w:i/>
          <w:sz w:val="26"/>
          <w:szCs w:val="26"/>
        </w:rPr>
        <w:t xml:space="preserve"> постановлением </w:t>
      </w:r>
    </w:p>
    <w:p w:rsidR="00817863" w:rsidRPr="00A405B4" w:rsidRDefault="00817863" w:rsidP="00817863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A405B4">
        <w:rPr>
          <w:rFonts w:ascii="Times New Roman" w:hAnsi="Times New Roman"/>
          <w:b/>
          <w:i/>
          <w:sz w:val="26"/>
          <w:szCs w:val="26"/>
        </w:rPr>
        <w:t>главы муниципального образования</w:t>
      </w:r>
    </w:p>
    <w:p w:rsidR="00817863" w:rsidRPr="00A405B4" w:rsidRDefault="00817863" w:rsidP="00817863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A405B4">
        <w:rPr>
          <w:rFonts w:ascii="Times New Roman" w:hAnsi="Times New Roman"/>
          <w:b/>
          <w:i/>
          <w:sz w:val="26"/>
          <w:szCs w:val="26"/>
        </w:rPr>
        <w:t>«Вочепшийское сельское поселение»</w:t>
      </w:r>
    </w:p>
    <w:p w:rsidR="00817863" w:rsidRPr="00A405B4" w:rsidRDefault="00197218" w:rsidP="00817863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№ </w:t>
      </w:r>
      <w:r>
        <w:rPr>
          <w:rFonts w:ascii="Times New Roman" w:hAnsi="Times New Roman"/>
          <w:b/>
          <w:i/>
          <w:sz w:val="26"/>
          <w:szCs w:val="26"/>
          <w:u w:val="single"/>
        </w:rPr>
        <w:t>18</w:t>
      </w:r>
      <w:r>
        <w:rPr>
          <w:rFonts w:ascii="Times New Roman" w:hAnsi="Times New Roman"/>
          <w:b/>
          <w:i/>
          <w:sz w:val="26"/>
          <w:szCs w:val="26"/>
        </w:rPr>
        <w:t xml:space="preserve"> от </w:t>
      </w:r>
      <w:r w:rsidRPr="00197218">
        <w:rPr>
          <w:rFonts w:ascii="Times New Roman" w:hAnsi="Times New Roman"/>
          <w:b/>
          <w:i/>
          <w:sz w:val="26"/>
          <w:szCs w:val="26"/>
          <w:u w:val="single"/>
        </w:rPr>
        <w:t>01.09.</w:t>
      </w:r>
      <w:r w:rsidR="00817863" w:rsidRPr="00197218">
        <w:rPr>
          <w:rFonts w:ascii="Times New Roman" w:hAnsi="Times New Roman"/>
          <w:b/>
          <w:i/>
          <w:sz w:val="26"/>
          <w:szCs w:val="26"/>
          <w:u w:val="single"/>
        </w:rPr>
        <w:t xml:space="preserve"> 2020 г</w:t>
      </w:r>
      <w:r w:rsidRPr="00197218"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:rsidR="00817863" w:rsidRPr="00A405B4" w:rsidRDefault="00817863" w:rsidP="00817863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A405B4">
        <w:rPr>
          <w:rFonts w:ascii="Times New Roman" w:hAnsi="Times New Roman"/>
          <w:b/>
          <w:sz w:val="26"/>
          <w:szCs w:val="26"/>
        </w:rPr>
        <w:t>А.М. ПШЕДАТОК</w:t>
      </w:r>
    </w:p>
    <w:p w:rsidR="00817863" w:rsidRPr="00A405B4" w:rsidRDefault="00817863" w:rsidP="008178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7863" w:rsidRPr="00A405B4" w:rsidRDefault="00817863" w:rsidP="00817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863" w:rsidRPr="00A405B4" w:rsidRDefault="00817863" w:rsidP="00817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863" w:rsidRPr="00A405B4" w:rsidRDefault="00817863" w:rsidP="00817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863" w:rsidRPr="00A405B4" w:rsidRDefault="00817863" w:rsidP="00817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863" w:rsidRPr="00A405B4" w:rsidRDefault="00817863" w:rsidP="008178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405B4">
        <w:rPr>
          <w:rFonts w:ascii="Times New Roman" w:hAnsi="Times New Roman"/>
          <w:b/>
          <w:sz w:val="36"/>
          <w:szCs w:val="36"/>
          <w:u w:val="single"/>
        </w:rPr>
        <w:t>Тест-паспорт объекта капитального строительства</w:t>
      </w:r>
    </w:p>
    <w:p w:rsidR="00817863" w:rsidRPr="00A405B4" w:rsidRDefault="00817863" w:rsidP="00817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9"/>
        <w:gridCol w:w="8080"/>
        <w:gridCol w:w="5245"/>
      </w:tblGrid>
      <w:tr w:rsidR="00817863" w:rsidRPr="00A405B4" w:rsidTr="00FC080A">
        <w:trPr>
          <w:trHeight w:val="940"/>
        </w:trPr>
        <w:tc>
          <w:tcPr>
            <w:tcW w:w="14454" w:type="dxa"/>
            <w:gridSpan w:val="3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b/>
                <w:sz w:val="32"/>
                <w:szCs w:val="32"/>
              </w:rPr>
              <w:t>Раздел I. Краткая характеристика объекта капитального строительства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5245" w:type="dxa"/>
          </w:tcPr>
          <w:p w:rsidR="00817863" w:rsidRPr="00AA7A72" w:rsidRDefault="00817863" w:rsidP="00FC080A">
            <w:pPr>
              <w:jc w:val="both"/>
              <w:rPr>
                <w:rFonts w:ascii="Times New Roman" w:hAnsi="Times New Roman"/>
              </w:rPr>
            </w:pPr>
            <w:r w:rsidRPr="00AA7A72">
              <w:rPr>
                <w:rFonts w:ascii="Times New Roman" w:hAnsi="Times New Roman"/>
                <w:i/>
              </w:rPr>
              <w:t>«Реконструкция водозаборных сооружен</w:t>
            </w:r>
            <w:r w:rsidR="00D87F83">
              <w:rPr>
                <w:rFonts w:ascii="Times New Roman" w:hAnsi="Times New Roman"/>
                <w:i/>
              </w:rPr>
              <w:t>и</w:t>
            </w:r>
            <w:r w:rsidRPr="00AA7A72">
              <w:rPr>
                <w:rFonts w:ascii="Times New Roman" w:hAnsi="Times New Roman"/>
                <w:i/>
              </w:rPr>
              <w:t xml:space="preserve">й, ул. </w:t>
            </w:r>
            <w:r w:rsidR="00197218">
              <w:rPr>
                <w:rFonts w:ascii="Times New Roman" w:hAnsi="Times New Roman"/>
                <w:i/>
              </w:rPr>
              <w:t>Майкопская,1</w:t>
            </w:r>
            <w:r>
              <w:rPr>
                <w:rFonts w:ascii="Times New Roman" w:hAnsi="Times New Roman"/>
                <w:i/>
              </w:rPr>
              <w:t>Б</w:t>
            </w:r>
            <w:r w:rsidRPr="00AA7A72">
              <w:rPr>
                <w:rFonts w:ascii="Times New Roman" w:hAnsi="Times New Roman"/>
                <w:i/>
              </w:rPr>
              <w:t xml:space="preserve"> и </w:t>
            </w:r>
            <w:r w:rsidR="00197218">
              <w:rPr>
                <w:rFonts w:ascii="Times New Roman" w:hAnsi="Times New Roman"/>
                <w:i/>
              </w:rPr>
              <w:t>ул. Ленина,27</w:t>
            </w:r>
            <w:r>
              <w:rPr>
                <w:rFonts w:ascii="Times New Roman" w:hAnsi="Times New Roman"/>
                <w:i/>
              </w:rPr>
              <w:t>А</w:t>
            </w:r>
            <w:r w:rsidRPr="00AA7A72">
              <w:rPr>
                <w:rFonts w:ascii="Times New Roman" w:hAnsi="Times New Roman"/>
                <w:i/>
              </w:rPr>
              <w:t xml:space="preserve"> аула</w:t>
            </w:r>
            <w:r w:rsidR="00197218">
              <w:rPr>
                <w:rFonts w:ascii="Times New Roman" w:hAnsi="Times New Roman"/>
                <w:i/>
              </w:rPr>
              <w:t xml:space="preserve"> Вочепший. Водозаборный узел ул. Майкопская,1</w:t>
            </w:r>
            <w:r>
              <w:rPr>
                <w:rFonts w:ascii="Times New Roman" w:hAnsi="Times New Roman"/>
                <w:i/>
              </w:rPr>
              <w:t>Б</w:t>
            </w:r>
            <w:r w:rsidRPr="00AA7A72">
              <w:rPr>
                <w:rFonts w:ascii="Times New Roman" w:hAnsi="Times New Roman"/>
                <w:i/>
              </w:rPr>
              <w:t xml:space="preserve"> установить станцию водоподготовки контейнерного типа, глубинного насоса с ЧПУ: водонапорную башню со скважиной и с установкой телеметрического обо</w:t>
            </w:r>
            <w:r w:rsidR="00E27D1F">
              <w:rPr>
                <w:rFonts w:ascii="Times New Roman" w:hAnsi="Times New Roman"/>
                <w:i/>
              </w:rPr>
              <w:t>рудования. Водозаборный узел ул. Ленина,27</w:t>
            </w:r>
            <w:r>
              <w:rPr>
                <w:rFonts w:ascii="Times New Roman" w:hAnsi="Times New Roman"/>
                <w:i/>
              </w:rPr>
              <w:t>А</w:t>
            </w:r>
            <w:r w:rsidRPr="00AA7A72">
              <w:rPr>
                <w:rFonts w:ascii="Times New Roman" w:hAnsi="Times New Roman"/>
                <w:i/>
              </w:rPr>
              <w:t xml:space="preserve"> установить станцию водоподготовки.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Предполагаемое место размещения объекта капитального строительства</w:t>
            </w:r>
          </w:p>
        </w:tc>
        <w:tc>
          <w:tcPr>
            <w:tcW w:w="5245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Республика Адыгея Теучежский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аул Вочепший водозаборное сооружение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80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Предполагаемая мощность (прирост мощности) объекта капитального строительства, подлежащая вводу в эксплуатацию </w:t>
            </w:r>
          </w:p>
        </w:tc>
        <w:tc>
          <w:tcPr>
            <w:tcW w:w="5245" w:type="dxa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Республиканская программа по повышению качества водоснабжения "Чистая вода" на 2019 - 2024 годы № 182 Приложение № 3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производительность водоподготовки</w:t>
            </w:r>
            <w:r w:rsidRPr="00A40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>480м3/сутки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строительства)</w:t>
            </w:r>
          </w:p>
        </w:tc>
        <w:tc>
          <w:tcPr>
            <w:tcW w:w="5245" w:type="dxa"/>
            <w:vAlign w:val="center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Строительство с элементами новых технологий 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Ожидаемая предполагаемая </w:t>
            </w:r>
            <w:r w:rsidRPr="00A405B4">
              <w:rPr>
                <w:rFonts w:ascii="Times New Roman" w:hAnsi="Times New Roman"/>
                <w:sz w:val="24"/>
                <w:szCs w:val="24"/>
                <w:u w:val="single"/>
              </w:rPr>
              <w:t>(предельная)</w:t>
            </w:r>
            <w:r w:rsidRPr="00A405B4">
              <w:rPr>
                <w:rFonts w:ascii="Times New Roman" w:hAnsi="Times New Roman"/>
                <w:sz w:val="24"/>
                <w:szCs w:val="24"/>
              </w:rPr>
              <w:t xml:space="preserve"> стоимость объекта капитального строительства, рассчитанная в ценах соответствующих лет, млн. рублей</w:t>
            </w:r>
          </w:p>
        </w:tc>
        <w:tc>
          <w:tcPr>
            <w:tcW w:w="5245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11,818180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Ожидаемые сроки начала и окончания строительства (реконструкции, в том числе с элементами реставрации, технического перевооружения) объекта капитального строительства</w:t>
            </w:r>
          </w:p>
        </w:tc>
        <w:tc>
          <w:tcPr>
            <w:tcW w:w="5245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Начало строительства 1 квартал 2024 г</w:t>
            </w:r>
          </w:p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конец 2 квартал 2024 г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vAlign w:val="center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Наименование предполагаемого главного распорядителя средств федерального бюджета </w:t>
            </w:r>
          </w:p>
        </w:tc>
        <w:tc>
          <w:tcPr>
            <w:tcW w:w="5245" w:type="dxa"/>
            <w:vAlign w:val="center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строительства и жилищно-коммунального хозяйства Российской Федерации;</w:t>
            </w:r>
          </w:p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05B4">
              <w:rPr>
                <w:rFonts w:ascii="Times New Roman" w:hAnsi="Times New Roman"/>
                <w:sz w:val="24"/>
                <w:szCs w:val="24"/>
              </w:rPr>
              <w:t xml:space="preserve">Наименование предполагаемого государственного заказчика (в случае заключения государственного контракта), предполагаемого заказчика (полное и (при наличии) сокращенное наименование юридического лица, организационно-правовая форма юридического лица, место нахождения и адрес юридического лица, должность, фамилия, имя, отчество (при наличии) руководителя юридического лица) </w:t>
            </w:r>
            <w:proofErr w:type="gramEnd"/>
          </w:p>
        </w:tc>
        <w:tc>
          <w:tcPr>
            <w:tcW w:w="5245" w:type="dxa"/>
          </w:tcPr>
          <w:p w:rsidR="00817863" w:rsidRPr="00A405B4" w:rsidRDefault="00817863" w:rsidP="00FC080A">
            <w:pPr>
              <w:ind w:left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образование «Вочепш</w:t>
            </w:r>
            <w:r w:rsidRPr="00A405B4">
              <w:rPr>
                <w:rFonts w:ascii="Times New Roman" w:hAnsi="Times New Roman"/>
                <w:color w:val="000000"/>
                <w:sz w:val="24"/>
                <w:szCs w:val="24"/>
              </w:rPr>
              <w:t>ийское сельское поселение», организационно-правовая форма юридического лица: муниципальное учреждение</w:t>
            </w:r>
          </w:p>
          <w:p w:rsidR="00817863" w:rsidRPr="00A405B4" w:rsidRDefault="00817863" w:rsidP="00FC080A">
            <w:pPr>
              <w:ind w:left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 юридического лица 385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  <w:r w:rsidRPr="00A4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Республика Адыгея, Теучежский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аул Вочепший, ул. Ленина д. 47</w:t>
            </w:r>
            <w:r w:rsidRPr="00A4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 МСУ Глава муниципального образования «Вочепшийское сельское поселение» Республики Адыгея,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Пшедаток Аслан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Муратович</w:t>
            </w:r>
            <w:r w:rsidRPr="00A405B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080" w:type="dxa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 Российской Федерации (в случае если создание объекта капитального строительства планируется в рамках государственной программы Российской Федерации) или указание на направление деятельности, не входящее в государственные программы Российской Федерации</w:t>
            </w:r>
          </w:p>
        </w:tc>
        <w:tc>
          <w:tcPr>
            <w:tcW w:w="5245" w:type="dxa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Федерации: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Наименование национального (федерального) проекта (в отношении объекта капитального строительства, финансовое обеспечение которого планируется в рамках национального (федерального) проекта)</w:t>
            </w:r>
          </w:p>
        </w:tc>
        <w:tc>
          <w:tcPr>
            <w:tcW w:w="5245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Национальный проект «Экология» цель: повышение качества водоснабжения</w:t>
            </w:r>
            <w:r w:rsidR="00D87F83">
              <w:rPr>
                <w:rFonts w:ascii="Times New Roman" w:hAnsi="Times New Roman"/>
                <w:sz w:val="24"/>
                <w:szCs w:val="24"/>
              </w:rPr>
              <w:t>,</w:t>
            </w:r>
            <w:r w:rsidRPr="00A405B4">
              <w:rPr>
                <w:rFonts w:ascii="Times New Roman" w:hAnsi="Times New Roman"/>
                <w:sz w:val="24"/>
                <w:szCs w:val="24"/>
              </w:rPr>
              <w:t xml:space="preserve"> в том числе и жителей населенных пунктов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vAlign w:val="center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05B4">
              <w:rPr>
                <w:rFonts w:ascii="Times New Roman" w:hAnsi="Times New Roman"/>
                <w:sz w:val="24"/>
                <w:szCs w:val="24"/>
              </w:rPr>
              <w:t>Наименование федеральной целевой программы (подпрограммы) (в отношении объекта капитального строительства, включенного в программу (проект программы)</w:t>
            </w:r>
            <w:r w:rsidRPr="00A405B4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proofErr w:type="gramEnd"/>
          </w:p>
        </w:tc>
        <w:tc>
          <w:tcPr>
            <w:tcW w:w="5245" w:type="dxa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"Постановление Правительства РФ от 30.12.2017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Подпрограмма 2 «Создание условий для обеспечения качественными услугами жилищно-коммунального хозяйства граждан России», Федеральный проект «Чистая вода»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863" w:rsidRPr="00A405B4" w:rsidTr="00FC080A">
        <w:trPr>
          <w:trHeight w:val="460"/>
        </w:trPr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2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405B4">
              <w:rPr>
                <w:rFonts w:ascii="Times New Roman" w:hAnsi="Times New Roman"/>
                <w:b/>
                <w:sz w:val="32"/>
                <w:szCs w:val="32"/>
              </w:rPr>
              <w:t>Раздел II. Цель создания объекта капитального строительства и обоснование необходимости его создания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vAlign w:val="center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Цель создания объекта капитального строительства с определением количественного показателя (показателей) результатов строительства (реконструкции) объекта капитального строительства</w:t>
            </w:r>
            <w:r w:rsidRPr="00A405B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45" w:type="dxa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Прирост доли населения, обеспеченного качественной питьевой водой из систем централизованного водоснабжения, после ввода объекта в эксплуатацию, приведенный к общей </w:t>
            </w:r>
            <w:r w:rsidRPr="00A405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численности населения Республики Адыгея Российской Федерации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8,240</w:t>
            </w:r>
            <w:r w:rsidRPr="00A405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%</w:t>
            </w:r>
          </w:p>
          <w:p w:rsidR="00817863" w:rsidRPr="00A405B4" w:rsidRDefault="00817863" w:rsidP="00FC08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Прирост доли населения, обеспеченного качественной питьевой водой из систем централизованного водоснабжения, после ввода объекта в эксплуатацию, населения муниципального образования «Вочепшийское сельское поселение»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0,019</w:t>
            </w:r>
            <w:r w:rsidRPr="00A405B4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ПКБ РА № 182 </w:t>
            </w:r>
            <w:proofErr w:type="spellStart"/>
            <w:proofErr w:type="gramStart"/>
            <w:r w:rsidRPr="00A405B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A405B4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080" w:type="dxa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05B4">
              <w:rPr>
                <w:rFonts w:ascii="Times New Roman" w:hAnsi="Times New Roman"/>
                <w:sz w:val="24"/>
                <w:szCs w:val="24"/>
              </w:rPr>
              <w:t>Соответствие цели создания объекта капитального строительства целям и задачам, определенным в программах социально-экономического развития Российской Федерации, государственной программе вооружения, а также приоритетам и целям, определенным в отраслевых доктринах, концепциях и стратегиях развития на среднесрочный и долгосрочный периоды, документах территориального планирования Российской Федерации, - приводятся наименование документа, приоритет и цель, которым соответствует цель создания объекта капитального строительства</w:t>
            </w:r>
            <w:proofErr w:type="gramEnd"/>
          </w:p>
        </w:tc>
        <w:tc>
          <w:tcPr>
            <w:tcW w:w="5245" w:type="dxa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 Генеральный план муниципального образования «Вочепшийское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>» Решение СНД № 26 от16.05. 2017</w:t>
            </w:r>
            <w:r w:rsidRPr="00A405B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Актуализированная схема водоснабжения и водоотведения муниципального образования от май 2020 г.</w:t>
            </w:r>
          </w:p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Цель: увеличение доли обеспеченности водоснабжением из ЦСВ.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Соответствие цели создания объекта капитального строительства целям и задачам, определенным в государственных программах Российской Федерации (если создание объекта капитального строительства планируется в рамках государственной программы Российской Федерации), - приводятся наименование документа, цель и задача, которым соответствует цель создания объекта капитального строительства</w:t>
            </w:r>
          </w:p>
        </w:tc>
        <w:tc>
          <w:tcPr>
            <w:tcW w:w="5245" w:type="dxa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Государственная программа РФ: «Обеспечение доступным и комфортным жильем и коммунальными услугами граждан РФ», ПП РФ от 13.05.2017 г в редакции 13.05.2020 г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Соответствие цели создания объекта капитального строительства целям и задачам, определенным в национальных (федеральных) проектах (если создание объекта капитального строительства планируется в рамках национального (федерального) проекта) - приводятся наименование документа, цель и задача, которым соответствует цель создания объекта </w:t>
            </w:r>
            <w:r w:rsidRPr="00A405B4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строительства</w:t>
            </w:r>
          </w:p>
        </w:tc>
        <w:tc>
          <w:tcPr>
            <w:tcW w:w="5245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080" w:type="dxa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05B4">
              <w:rPr>
                <w:rFonts w:ascii="Times New Roman" w:hAnsi="Times New Roman"/>
                <w:sz w:val="24"/>
                <w:szCs w:val="24"/>
              </w:rPr>
              <w:t>Комплексный подход к реализации конкретной проблемы при создании объекта капитального строительства во взаимосвязи с мероприятиями, реализуемыми в рамках федеральных целевых программ, ведомственных целевых программ и региональных программ, - приводятся цели, задачи, конкретные программные мероприятия федеральной целевой программы, ведомственной целевой программы, региональной и муниципальной целевой программы, реализуемой за счет средств бюджета субъекта Российской Федерации (местных бюджетов) (с указанием наименования программы, даты ее</w:t>
            </w:r>
            <w:proofErr w:type="gramEnd"/>
            <w:r w:rsidRPr="00A405B4">
              <w:rPr>
                <w:rFonts w:ascii="Times New Roman" w:hAnsi="Times New Roman"/>
                <w:sz w:val="24"/>
                <w:szCs w:val="24"/>
              </w:rPr>
              <w:t xml:space="preserve"> утверждения или реквизитов соответствующих решений высших исполнительных органов государственной власти субъектов Российской Федерации (органов местного самоуправления), достижение и </w:t>
            </w:r>
            <w:proofErr w:type="gramStart"/>
            <w:r w:rsidRPr="00A405B4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proofErr w:type="gramEnd"/>
            <w:r w:rsidRPr="00A405B4">
              <w:rPr>
                <w:rFonts w:ascii="Times New Roman" w:hAnsi="Times New Roman"/>
                <w:sz w:val="24"/>
                <w:szCs w:val="24"/>
              </w:rPr>
              <w:t xml:space="preserve"> которых обеспечивает создание объекта капитального строительства</w:t>
            </w:r>
          </w:p>
        </w:tc>
        <w:tc>
          <w:tcPr>
            <w:tcW w:w="5245" w:type="dxa"/>
          </w:tcPr>
          <w:p w:rsidR="00817863" w:rsidRPr="00A405B4" w:rsidRDefault="00817863" w:rsidP="00FC080A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863" w:rsidRPr="00A405B4" w:rsidRDefault="00817863" w:rsidP="0081786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Инвентаризация систем водоснабжения муниципального образования 2018 и 2019 </w:t>
            </w:r>
            <w:proofErr w:type="spellStart"/>
            <w:proofErr w:type="gramStart"/>
            <w:r w:rsidRPr="00A405B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A405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7863" w:rsidRPr="00A405B4" w:rsidRDefault="00817863" w:rsidP="0081786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 целевая программа Республики Адыгея по повышению качества водоснабжения "Чистая вода" на 2019 - 2024 годы № 182;</w:t>
            </w:r>
          </w:p>
          <w:p w:rsidR="00817863" w:rsidRPr="00A405B4" w:rsidRDefault="00817863" w:rsidP="0081786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Целевая программа муниципального образования «Вочепшийское сельское поселение» на 2019-2024 </w:t>
            </w:r>
            <w:proofErr w:type="spellStart"/>
            <w:proofErr w:type="gramStart"/>
            <w:r w:rsidRPr="00A405B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A405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Применение во взаимосвязи комплексного подхода к реализации строительства объекта капитального строительства позволит реализовать поставленную цель:</w:t>
            </w:r>
          </w:p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vAlign w:val="center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Влияние создания объекта капитального строительства на комплексное развитие территорий Российской Федерации, субъектов Российской Федерации и муниципальных образований</w:t>
            </w:r>
          </w:p>
        </w:tc>
        <w:tc>
          <w:tcPr>
            <w:tcW w:w="5245" w:type="dxa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Реализация на территории муниципалитета проекта объекта водоснабжения обеспечит достижение целевых показателей, установленных паспортом федерального и республиканского проекта "Чистая вода".</w:t>
            </w:r>
          </w:p>
          <w:p w:rsidR="00817863" w:rsidRPr="00A405B4" w:rsidRDefault="00196E1B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в</w:t>
            </w:r>
            <w:r w:rsidR="00817863" w:rsidRPr="00A405B4"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 проекта обеспечения качественной питьевой водой улучшится здоровье населения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Реквизиты поручений и указаний Президента Российской Федерации или поручений Правительства Российской Федерации (при наличии)</w:t>
            </w:r>
          </w:p>
        </w:tc>
        <w:tc>
          <w:tcPr>
            <w:tcW w:w="5245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05B4">
              <w:rPr>
                <w:rFonts w:ascii="Times New Roman" w:hAnsi="Times New Roman"/>
                <w:sz w:val="24"/>
                <w:szCs w:val="24"/>
              </w:rPr>
              <w:t xml:space="preserve">Обоснование потребности в продукции (работах и услугах), создаваемой в результате создания объекта капитального строительства, - приводятся основные характеристики продукции (работ, услуг), обоснование объема </w:t>
            </w:r>
            <w:r w:rsidRPr="00A405B4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потребности в продукции (работах, услугах) в сравнении с имеющимися мощностями (объемами) производства продукции (оказания работ, услуг), обоснование невозможности увеличения действующих мощностей (объемов) без создания объекта капитального строительства</w:t>
            </w:r>
            <w:proofErr w:type="gramEnd"/>
          </w:p>
        </w:tc>
        <w:tc>
          <w:tcPr>
            <w:tcW w:w="5245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  <w:r w:rsidRPr="00A405B4">
              <w:rPr>
                <w:rFonts w:ascii="Times New Roman" w:hAnsi="Times New Roman"/>
                <w:sz w:val="24"/>
                <w:szCs w:val="24"/>
              </w:rPr>
              <w:t xml:space="preserve"> потребителей не обеспечены качественной водой, </w:t>
            </w:r>
            <w:r>
              <w:rPr>
                <w:rFonts w:ascii="Times New Roman" w:hAnsi="Times New Roman"/>
                <w:sz w:val="24"/>
                <w:szCs w:val="24"/>
              </w:rPr>
              <w:t>потребителям предоставляется пит</w:t>
            </w:r>
            <w:r w:rsidR="00196E1B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евая вода без системы водоочистки</w:t>
            </w:r>
            <w:r w:rsidRPr="00A405B4">
              <w:rPr>
                <w:rFonts w:ascii="Times New Roman" w:hAnsi="Times New Roman"/>
                <w:sz w:val="24"/>
                <w:szCs w:val="24"/>
              </w:rPr>
              <w:t xml:space="preserve">. (См. </w:t>
            </w:r>
            <w:r w:rsidRPr="00A405B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 и 3 ПРА № 182)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2"/>
          </w:tcPr>
          <w:p w:rsidR="00817863" w:rsidRPr="00A405B4" w:rsidRDefault="00817863" w:rsidP="00FC080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405B4">
              <w:rPr>
                <w:rFonts w:ascii="Times New Roman" w:hAnsi="Times New Roman"/>
                <w:b/>
                <w:sz w:val="32"/>
                <w:szCs w:val="32"/>
              </w:rPr>
              <w:t>Раздел III. Обоснование инвестиций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Предполагаемый общий (предельный) размер бюджетных ассигнований (субсидий или бюджетных инвестиций) на подготовку обоснования инвестиций и проведение его технологического и ценового аудита и его распределение по годам (в ценах соответствующих лет), млн. рублей &lt;*&gt;</w:t>
            </w:r>
            <w:r w:rsidRPr="00A405B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45" w:type="dxa"/>
            <w:vAlign w:val="center"/>
          </w:tcPr>
          <w:p w:rsidR="00817863" w:rsidRPr="00732575" w:rsidRDefault="00817863" w:rsidP="00FC080A">
            <w:pPr>
              <w:jc w:val="both"/>
              <w:rPr>
                <w:b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 xml:space="preserve">Предельный размер бюджетных ассигнований  составляет – </w:t>
            </w:r>
            <w:r w:rsidRPr="00732575">
              <w:rPr>
                <w:rFonts w:ascii="Times New Roman" w:hAnsi="Times New Roman"/>
                <w:b/>
                <w:sz w:val="24"/>
                <w:szCs w:val="24"/>
              </w:rPr>
              <w:t>3,535500</w:t>
            </w:r>
            <w:r w:rsidRPr="00732575">
              <w:rPr>
                <w:b/>
              </w:rPr>
              <w:t xml:space="preserve"> </w:t>
            </w:r>
            <w:r w:rsidR="00196E1B">
              <w:rPr>
                <w:b/>
              </w:rPr>
              <w:t>млн. руб.</w:t>
            </w:r>
          </w:p>
          <w:p w:rsidR="00817863" w:rsidRPr="00A405B4" w:rsidRDefault="00817863" w:rsidP="00FC0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Технологический и ценовой аудит и его распределение по годам (ТЦА ОИ) ПП РФ от 2 апреля 2020 г. № 421 ВРЕМЕННО приостановлено до 31 декабря 2024 г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Срок начала и окончания подготовки обоснования инвестиций и проведения его технологического и ценового аудита &lt;*&gt;</w:t>
            </w:r>
          </w:p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ТЦА ОИ 1квартал 2025 г начало и конец</w:t>
            </w:r>
            <w:proofErr w:type="gramStart"/>
            <w:r w:rsidRPr="00A405B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A405B4">
              <w:rPr>
                <w:rFonts w:ascii="Times New Roman" w:hAnsi="Times New Roman"/>
                <w:sz w:val="24"/>
                <w:szCs w:val="24"/>
              </w:rPr>
              <w:t xml:space="preserve"> ТЕЧЕНИИ 45 рабочих дней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  <w:r w:rsidRPr="00A405B4">
              <w:rPr>
                <w:rFonts w:ascii="Times New Roman" w:hAnsi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5245" w:type="dxa"/>
          </w:tcPr>
          <w:p w:rsidR="00817863" w:rsidRPr="00A405B4" w:rsidRDefault="00E27D1F" w:rsidP="00FC08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сентября</w:t>
            </w:r>
            <w:r w:rsidR="00817863" w:rsidRPr="00A405B4">
              <w:rPr>
                <w:rFonts w:ascii="Times New Roman" w:hAnsi="Times New Roman"/>
                <w:b/>
                <w:sz w:val="24"/>
                <w:szCs w:val="24"/>
              </w:rPr>
              <w:t xml:space="preserve"> 2020 г</w:t>
            </w:r>
          </w:p>
        </w:tc>
      </w:tr>
      <w:tr w:rsidR="00817863" w:rsidRPr="00A405B4" w:rsidTr="00FC080A">
        <w:tc>
          <w:tcPr>
            <w:tcW w:w="1129" w:type="dxa"/>
            <w:vAlign w:val="center"/>
          </w:tcPr>
          <w:p w:rsidR="00817863" w:rsidRPr="00A405B4" w:rsidRDefault="00817863" w:rsidP="00FC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7863" w:rsidRPr="00A405B4" w:rsidRDefault="00817863" w:rsidP="00FC0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863" w:rsidRPr="00A405B4" w:rsidRDefault="00817863" w:rsidP="00817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863" w:rsidRPr="00A405B4" w:rsidRDefault="00817863" w:rsidP="00817863">
      <w:pPr>
        <w:spacing w:line="240" w:lineRule="auto"/>
        <w:ind w:firstLine="540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A405B4">
        <w:rPr>
          <w:rFonts w:ascii="Times New Roman" w:eastAsia="Times New Roman" w:hAnsi="Times New Roman"/>
          <w:sz w:val="20"/>
          <w:szCs w:val="20"/>
          <w:lang w:eastAsia="ru-RU"/>
        </w:rPr>
        <w:t>&lt;*&gt; Должно соответствовать данным, приведенным в проекте решения, указанного в пункте 1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аудита, утвержденных постановлением Правительства Российской Федерации от 30 декабря 2018 г. N 1751.</w:t>
      </w:r>
    </w:p>
    <w:p w:rsidR="00817863" w:rsidRPr="00A405B4" w:rsidRDefault="00817863" w:rsidP="00817863">
      <w:pPr>
        <w:spacing w:line="240" w:lineRule="auto"/>
        <w:ind w:firstLine="540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A405B4">
        <w:rPr>
          <w:rFonts w:ascii="Times New Roman" w:eastAsia="Times New Roman" w:hAnsi="Times New Roman"/>
          <w:sz w:val="20"/>
          <w:szCs w:val="20"/>
          <w:lang w:eastAsia="ru-RU"/>
        </w:rPr>
        <w:t xml:space="preserve">&lt;**&gt; Может быть указано несколько количественных показателей результатов реализации инвестиционного проекта (кв. м., по линейным объектам указывается протяженность дороги в </w:t>
      </w:r>
      <w:proofErr w:type="gramStart"/>
      <w:r w:rsidRPr="00A405B4">
        <w:rPr>
          <w:rFonts w:ascii="Times New Roman" w:eastAsia="Times New Roman" w:hAnsi="Times New Roman"/>
          <w:sz w:val="20"/>
          <w:szCs w:val="20"/>
          <w:lang w:eastAsia="ru-RU"/>
        </w:rPr>
        <w:t>км</w:t>
      </w:r>
      <w:proofErr w:type="gramEnd"/>
      <w:r w:rsidRPr="00A405B4">
        <w:rPr>
          <w:rFonts w:ascii="Times New Roman" w:eastAsia="Times New Roman" w:hAnsi="Times New Roman"/>
          <w:sz w:val="20"/>
          <w:szCs w:val="20"/>
          <w:lang w:eastAsia="ru-RU"/>
        </w:rPr>
        <w:t>, другие предполагаемые показатели мощности объекта). Указывается в соответствии с "</w:t>
      </w:r>
      <w:proofErr w:type="gramStart"/>
      <w:r w:rsidRPr="00A405B4">
        <w:rPr>
          <w:rFonts w:ascii="Times New Roman" w:eastAsia="Times New Roman" w:hAnsi="Times New Roman"/>
          <w:sz w:val="20"/>
          <w:szCs w:val="20"/>
          <w:lang w:eastAsia="ru-RU"/>
        </w:rPr>
        <w:t>ОК</w:t>
      </w:r>
      <w:proofErr w:type="gramEnd"/>
      <w:r w:rsidRPr="00A405B4">
        <w:rPr>
          <w:rFonts w:ascii="Times New Roman" w:eastAsia="Times New Roman" w:hAnsi="Times New Roman"/>
          <w:sz w:val="20"/>
          <w:szCs w:val="20"/>
          <w:lang w:eastAsia="ru-RU"/>
        </w:rPr>
        <w:t xml:space="preserve"> 015-94 (МК 002-97). Общероссийский классификатор единиц измерения", утвержденный постановлением Госстандарта России от 26 декабря 1994 г. N 366.</w:t>
      </w:r>
    </w:p>
    <w:p w:rsidR="00817863" w:rsidRPr="00A405B4" w:rsidRDefault="00817863" w:rsidP="00817863">
      <w:pPr>
        <w:spacing w:line="240" w:lineRule="auto"/>
        <w:ind w:firstLine="540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A405B4">
        <w:rPr>
          <w:rFonts w:ascii="Times New Roman" w:eastAsia="Times New Roman" w:hAnsi="Times New Roman"/>
          <w:sz w:val="20"/>
          <w:szCs w:val="20"/>
          <w:lang w:eastAsia="ru-RU"/>
        </w:rPr>
        <w:t>&lt;***&gt; Соответствует (не соответствует).</w:t>
      </w:r>
    </w:p>
    <w:p w:rsidR="00FF662B" w:rsidRDefault="00FF662B" w:rsidP="00CD557C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BB3C4F" w:rsidRDefault="00BB3C4F" w:rsidP="00CD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B3C4F" w:rsidSect="009B4061">
          <w:pgSz w:w="16838" w:h="11906" w:orient="landscape"/>
          <w:pgMar w:top="567" w:right="1134" w:bottom="1701" w:left="1134" w:header="708" w:footer="708" w:gutter="0"/>
          <w:cols w:space="708"/>
          <w:docGrid w:linePitch="360"/>
        </w:sectPr>
      </w:pPr>
    </w:p>
    <w:p w:rsidR="00BB3C4F" w:rsidRDefault="00BB3C4F" w:rsidP="00CD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557C" w:rsidRPr="001456D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6D4">
        <w:rPr>
          <w:rFonts w:ascii="Times New Roman" w:hAnsi="Times New Roman"/>
          <w:b/>
          <w:sz w:val="24"/>
          <w:szCs w:val="24"/>
        </w:rPr>
        <w:t>ПРИЛОЖЕНИЕ № 2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1456D4" w:rsidRDefault="00CD557C" w:rsidP="00CD557C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1456D4">
        <w:rPr>
          <w:rFonts w:ascii="Times New Roman" w:hAnsi="Times New Roman"/>
          <w:b/>
          <w:i/>
          <w:sz w:val="26"/>
          <w:szCs w:val="26"/>
        </w:rPr>
        <w:t>Утвержден</w:t>
      </w:r>
      <w:r>
        <w:rPr>
          <w:rFonts w:ascii="Times New Roman" w:hAnsi="Times New Roman"/>
          <w:b/>
          <w:i/>
          <w:sz w:val="26"/>
          <w:szCs w:val="26"/>
        </w:rPr>
        <w:t>о</w:t>
      </w:r>
      <w:r w:rsidRPr="001456D4">
        <w:rPr>
          <w:rFonts w:ascii="Times New Roman" w:hAnsi="Times New Roman"/>
          <w:b/>
          <w:i/>
          <w:sz w:val="26"/>
          <w:szCs w:val="26"/>
        </w:rPr>
        <w:t xml:space="preserve"> постановлением </w:t>
      </w:r>
    </w:p>
    <w:p w:rsidR="00CD557C" w:rsidRPr="001456D4" w:rsidRDefault="00CD557C" w:rsidP="00CD557C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1456D4">
        <w:rPr>
          <w:rFonts w:ascii="Times New Roman" w:hAnsi="Times New Roman"/>
          <w:b/>
          <w:i/>
          <w:sz w:val="26"/>
          <w:szCs w:val="26"/>
        </w:rPr>
        <w:t>главы муниципального образования</w:t>
      </w:r>
    </w:p>
    <w:p w:rsidR="00CD557C" w:rsidRPr="001456D4" w:rsidRDefault="00CD557C" w:rsidP="00CD557C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1456D4">
        <w:rPr>
          <w:rFonts w:ascii="Times New Roman" w:hAnsi="Times New Roman"/>
          <w:b/>
          <w:i/>
          <w:sz w:val="26"/>
          <w:szCs w:val="26"/>
        </w:rPr>
        <w:t>«</w:t>
      </w:r>
      <w:r w:rsidR="00B26D42">
        <w:rPr>
          <w:rFonts w:ascii="Times New Roman" w:hAnsi="Times New Roman"/>
          <w:b/>
          <w:i/>
          <w:sz w:val="26"/>
          <w:szCs w:val="26"/>
        </w:rPr>
        <w:t>Вочепшийское сельск</w:t>
      </w:r>
      <w:r>
        <w:rPr>
          <w:rFonts w:ascii="Times New Roman" w:hAnsi="Times New Roman"/>
          <w:b/>
          <w:i/>
          <w:sz w:val="26"/>
          <w:szCs w:val="26"/>
        </w:rPr>
        <w:t>ое</w:t>
      </w:r>
      <w:r w:rsidRPr="001456D4">
        <w:rPr>
          <w:rFonts w:ascii="Times New Roman" w:hAnsi="Times New Roman"/>
          <w:b/>
          <w:i/>
          <w:sz w:val="26"/>
          <w:szCs w:val="26"/>
        </w:rPr>
        <w:t xml:space="preserve"> поселение»</w:t>
      </w:r>
    </w:p>
    <w:p w:rsidR="00CD557C" w:rsidRPr="001456D4" w:rsidRDefault="00CD557C" w:rsidP="00CD557C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1456D4">
        <w:rPr>
          <w:rFonts w:ascii="Times New Roman" w:hAnsi="Times New Roman"/>
          <w:b/>
          <w:i/>
          <w:sz w:val="26"/>
          <w:szCs w:val="26"/>
        </w:rPr>
        <w:t>№</w:t>
      </w:r>
      <w:r w:rsidR="00740736">
        <w:rPr>
          <w:rFonts w:ascii="Times New Roman" w:hAnsi="Times New Roman"/>
          <w:b/>
          <w:i/>
          <w:sz w:val="26"/>
          <w:szCs w:val="26"/>
        </w:rPr>
        <w:t xml:space="preserve">  </w:t>
      </w:r>
      <w:r w:rsidR="00740736">
        <w:rPr>
          <w:rFonts w:ascii="Times New Roman" w:hAnsi="Times New Roman"/>
          <w:b/>
          <w:i/>
          <w:sz w:val="26"/>
          <w:szCs w:val="26"/>
          <w:u w:val="single"/>
        </w:rPr>
        <w:t xml:space="preserve">18 </w:t>
      </w:r>
      <w:r w:rsidR="00740736">
        <w:rPr>
          <w:rFonts w:ascii="Times New Roman" w:hAnsi="Times New Roman"/>
          <w:b/>
          <w:i/>
          <w:sz w:val="26"/>
          <w:szCs w:val="26"/>
        </w:rPr>
        <w:t xml:space="preserve"> от </w:t>
      </w:r>
      <w:r w:rsidR="00740736" w:rsidRPr="00740736">
        <w:rPr>
          <w:rFonts w:ascii="Times New Roman" w:hAnsi="Times New Roman"/>
          <w:b/>
          <w:i/>
          <w:sz w:val="26"/>
          <w:szCs w:val="26"/>
          <w:u w:val="single"/>
        </w:rPr>
        <w:t>01.09.</w:t>
      </w:r>
      <w:r w:rsidRPr="00740736">
        <w:rPr>
          <w:rFonts w:ascii="Times New Roman" w:hAnsi="Times New Roman"/>
          <w:b/>
          <w:i/>
          <w:sz w:val="26"/>
          <w:szCs w:val="26"/>
          <w:u w:val="single"/>
        </w:rPr>
        <w:t>2020 г</w:t>
      </w:r>
      <w:r w:rsidR="00740736" w:rsidRPr="00740736"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:rsidR="00CD557C" w:rsidRDefault="00CD557C" w:rsidP="00CD557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CD557C" w:rsidRPr="001456D4" w:rsidRDefault="00CD557C" w:rsidP="00CD557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А.М. ПШЕДАТОК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строительства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жилищно-коммунального хозяйства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"1" марта 2018 г. N 125/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пр</w:t>
      </w:r>
      <w:proofErr w:type="spellEnd"/>
      <w:proofErr w:type="gramEnd"/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ЗАДАНИЕ НА ПРОЕКТИРОВАНИЕ ОБЪЕКТА КАПИТАЛЬНОГО СТРОИТЕЛЬСТВА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3"/>
      </w:tblGrid>
      <w:tr w:rsidR="00CD557C" w:rsidRPr="00AA7A72" w:rsidTr="00CD557C">
        <w:trPr>
          <w:jc w:val="center"/>
        </w:trPr>
        <w:tc>
          <w:tcPr>
            <w:tcW w:w="8893" w:type="dxa"/>
            <w:vAlign w:val="center"/>
          </w:tcPr>
          <w:p w:rsidR="00CD557C" w:rsidRPr="00AA7A72" w:rsidRDefault="00CD557C" w:rsidP="00CD557C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7A72">
              <w:rPr>
                <w:rFonts w:ascii="Times New Roman" w:hAnsi="Times New Roman"/>
                <w:b/>
              </w:rPr>
              <w:t>«</w:t>
            </w:r>
            <w:r w:rsidRPr="00AA7A72">
              <w:rPr>
                <w:rFonts w:ascii="Times New Roman" w:hAnsi="Times New Roman"/>
                <w:b/>
                <w:sz w:val="28"/>
                <w:szCs w:val="28"/>
              </w:rPr>
              <w:t>Реконструкция водозаборных сооружен</w:t>
            </w:r>
            <w:r w:rsidR="00196E1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A7A72">
              <w:rPr>
                <w:rFonts w:ascii="Times New Roman" w:hAnsi="Times New Roman"/>
                <w:b/>
                <w:sz w:val="28"/>
                <w:szCs w:val="28"/>
              </w:rPr>
              <w:t xml:space="preserve">й, ул. </w:t>
            </w:r>
            <w:r w:rsidR="00740736">
              <w:rPr>
                <w:rFonts w:ascii="Times New Roman" w:hAnsi="Times New Roman"/>
                <w:b/>
                <w:sz w:val="28"/>
                <w:szCs w:val="28"/>
              </w:rPr>
              <w:t>Майкопская,1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AA7A72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r w:rsidR="00740736">
              <w:rPr>
                <w:rFonts w:ascii="Times New Roman" w:hAnsi="Times New Roman"/>
                <w:b/>
                <w:sz w:val="28"/>
                <w:szCs w:val="28"/>
              </w:rPr>
              <w:t>ул. Ленина,27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AA7A72">
              <w:rPr>
                <w:rFonts w:ascii="Times New Roman" w:hAnsi="Times New Roman"/>
                <w:b/>
                <w:sz w:val="28"/>
                <w:szCs w:val="28"/>
              </w:rPr>
              <w:t xml:space="preserve"> аула Вочепший. Водозаборный узел ул</w:t>
            </w:r>
            <w:r w:rsidR="0074073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A7A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Майкопская</w:t>
            </w:r>
            <w:r w:rsidR="00740736">
              <w:rPr>
                <w:rFonts w:ascii="Times New Roman" w:hAnsi="Times New Roman"/>
                <w:b/>
                <w:sz w:val="28"/>
                <w:szCs w:val="28"/>
              </w:rPr>
              <w:t>,1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AA7A72">
              <w:rPr>
                <w:rFonts w:ascii="Times New Roman" w:hAnsi="Times New Roman"/>
                <w:b/>
                <w:sz w:val="28"/>
                <w:szCs w:val="28"/>
              </w:rPr>
              <w:t xml:space="preserve"> установить станцию водоподготовки контейнерного типа, глубинного насоса с ЧПУ: водонапорную башню со скважиной и с установкой телеметрического оборудовани</w:t>
            </w:r>
            <w:r w:rsidR="00740736">
              <w:rPr>
                <w:rFonts w:ascii="Times New Roman" w:hAnsi="Times New Roman"/>
                <w:b/>
                <w:sz w:val="28"/>
                <w:szCs w:val="28"/>
              </w:rPr>
              <w:t>я. Водозаборный узел ул. Ленина,27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AA7A72">
              <w:rPr>
                <w:rFonts w:ascii="Times New Roman" w:hAnsi="Times New Roman"/>
                <w:b/>
                <w:sz w:val="28"/>
                <w:szCs w:val="28"/>
              </w:rPr>
              <w:t xml:space="preserve"> установить станцию водоподготовки.</w:t>
            </w:r>
          </w:p>
          <w:p w:rsidR="00CD557C" w:rsidRPr="00AA7A72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A7A72">
              <w:rPr>
                <w:rFonts w:ascii="Times New Roman" w:hAnsi="Times New Roman"/>
                <w:b/>
                <w:sz w:val="24"/>
                <w:szCs w:val="24"/>
              </w:rPr>
              <w:t>(наименование и адрес (местоположение) объекта капитального строительства (далее - объект)</w:t>
            </w:r>
            <w:proofErr w:type="gramEnd"/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I. Общие данные</w:t>
      </w:r>
    </w:p>
    <w:p w:rsidR="00CD557C" w:rsidRPr="004E54B6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54B6">
        <w:rPr>
          <w:rFonts w:ascii="Times New Roman" w:hAnsi="Times New Roman"/>
          <w:i/>
          <w:sz w:val="24"/>
          <w:szCs w:val="24"/>
        </w:rPr>
        <w:t>1. Основание для проектирования объекта:</w:t>
      </w:r>
    </w:p>
    <w:p w:rsidR="00CD557C" w:rsidRPr="001456D4" w:rsidRDefault="00CD557C" w:rsidP="00CD55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56D4">
        <w:rPr>
          <w:rFonts w:ascii="Times New Roman" w:hAnsi="Times New Roman"/>
          <w:b/>
          <w:sz w:val="28"/>
          <w:szCs w:val="28"/>
        </w:rPr>
        <w:t>"Постановление Правительства Р</w:t>
      </w:r>
      <w:r w:rsidR="00740736">
        <w:rPr>
          <w:rFonts w:ascii="Times New Roman" w:hAnsi="Times New Roman"/>
          <w:b/>
          <w:sz w:val="28"/>
          <w:szCs w:val="28"/>
        </w:rPr>
        <w:t>Ф от 30.12.2017</w:t>
      </w:r>
      <w:r w:rsidRPr="001456D4">
        <w:rPr>
          <w:rFonts w:ascii="Times New Roman" w:hAnsi="Times New Roman"/>
          <w:b/>
          <w:sz w:val="28"/>
          <w:szCs w:val="28"/>
        </w:rPr>
        <w:t>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Подпрограмма 2 «Создание условий для обеспечения качественными услугами жилищно-коммунального хозяйства граждан России», Федеральный проект «Чистая вода»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главы</w:t>
      </w:r>
      <w:r w:rsidR="00740736">
        <w:rPr>
          <w:rFonts w:ascii="Times New Roman" w:hAnsi="Times New Roman"/>
          <w:b/>
          <w:sz w:val="28"/>
          <w:szCs w:val="28"/>
        </w:rPr>
        <w:t xml:space="preserve"> муниципального образования  №18 от 01.09.</w:t>
      </w:r>
      <w:r>
        <w:rPr>
          <w:rFonts w:ascii="Times New Roman" w:hAnsi="Times New Roman"/>
          <w:b/>
          <w:sz w:val="28"/>
          <w:szCs w:val="28"/>
        </w:rPr>
        <w:t xml:space="preserve"> 2020 г</w:t>
      </w:r>
      <w:r w:rsidR="00740736">
        <w:rPr>
          <w:rFonts w:ascii="Times New Roman" w:hAnsi="Times New Roman"/>
          <w:b/>
          <w:sz w:val="28"/>
          <w:szCs w:val="28"/>
        </w:rPr>
        <w:t>.</w:t>
      </w:r>
    </w:p>
    <w:p w:rsidR="00CD557C" w:rsidRPr="00B52646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(указывается наименование и пункт государственной, муниципальной программы, решение собственника)</w:t>
            </w:r>
          </w:p>
        </w:tc>
      </w:tr>
    </w:tbl>
    <w:p w:rsidR="00CD557C" w:rsidRPr="004E54B6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54B6">
        <w:rPr>
          <w:rFonts w:ascii="Times New Roman" w:hAnsi="Times New Roman"/>
          <w:i/>
          <w:sz w:val="24"/>
          <w:szCs w:val="24"/>
        </w:rPr>
        <w:t>2. Застройщик (технический заказчик):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385274</w:t>
      </w:r>
      <w:r w:rsidR="00740736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142D">
        <w:rPr>
          <w:rFonts w:ascii="Times New Roman" w:hAnsi="Times New Roman"/>
          <w:b/>
          <w:sz w:val="28"/>
          <w:szCs w:val="28"/>
        </w:rPr>
        <w:t>Республика Адыгея</w:t>
      </w:r>
      <w:r w:rsidR="00740736">
        <w:rPr>
          <w:rFonts w:ascii="Times New Roman" w:hAnsi="Times New Roman"/>
          <w:b/>
          <w:sz w:val="28"/>
          <w:szCs w:val="28"/>
        </w:rPr>
        <w:t>,</w:t>
      </w:r>
      <w:r w:rsidRPr="00EE14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Теучежский</w:t>
      </w:r>
      <w:r w:rsidRPr="00EE142D">
        <w:rPr>
          <w:rFonts w:ascii="Times New Roman" w:hAnsi="Times New Roman"/>
          <w:b/>
          <w:sz w:val="28"/>
          <w:szCs w:val="28"/>
        </w:rPr>
        <w:t xml:space="preserve"> район</w:t>
      </w:r>
      <w:r w:rsidR="00740736">
        <w:rPr>
          <w:rFonts w:ascii="Times New Roman" w:hAnsi="Times New Roman"/>
          <w:b/>
          <w:sz w:val="28"/>
          <w:szCs w:val="28"/>
        </w:rPr>
        <w:t>,</w:t>
      </w:r>
      <w:r w:rsidRPr="00EE14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аул Вочепший</w:t>
      </w:r>
      <w:r w:rsidR="00740736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улица Ленина</w:t>
      </w:r>
      <w:r w:rsidR="00B26D42">
        <w:rPr>
          <w:rFonts w:ascii="Times New Roman" w:hAnsi="Times New Roman"/>
          <w:b/>
          <w:sz w:val="28"/>
          <w:szCs w:val="28"/>
        </w:rPr>
        <w:t xml:space="preserve">, 47,  </w:t>
      </w:r>
      <w:r w:rsidRPr="00EE142D">
        <w:rPr>
          <w:rFonts w:ascii="Times New Roman" w:hAnsi="Times New Roman"/>
          <w:b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Вочепшийское сельское</w:t>
      </w:r>
      <w:r w:rsidRPr="00EE142D">
        <w:rPr>
          <w:rFonts w:ascii="Times New Roman" w:hAnsi="Times New Roman"/>
          <w:b/>
          <w:sz w:val="28"/>
          <w:szCs w:val="28"/>
        </w:rPr>
        <w:t xml:space="preserve"> поселение»</w:t>
      </w:r>
    </w:p>
    <w:p w:rsidR="00CD557C" w:rsidRPr="00AE62C6" w:rsidRDefault="00B26D42" w:rsidP="00CD557C">
      <w:pPr>
        <w:pStyle w:val="a4"/>
        <w:spacing w:after="0" w:line="100" w:lineRule="atLeast"/>
        <w:ind w:left="0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ИНН/КПП</w:t>
      </w:r>
      <w:r w:rsidR="00CD557C" w:rsidRPr="00F41DAB">
        <w:rPr>
          <w:rFonts w:ascii="Times New Roman" w:hAnsi="Times New Roman"/>
          <w:b/>
          <w:sz w:val="28"/>
          <w:szCs w:val="28"/>
        </w:rPr>
        <w:t>: 0107009214/ 010701001.</w:t>
      </w:r>
      <w:r w:rsidR="00CD557C">
        <w:rPr>
          <w:rFonts w:ascii="Times New Roman" w:hAnsi="Times New Roman"/>
          <w:b/>
          <w:sz w:val="28"/>
          <w:szCs w:val="28"/>
        </w:rPr>
        <w:t xml:space="preserve"> </w:t>
      </w:r>
      <w:r w:rsidR="00226C0F">
        <w:rPr>
          <w:rFonts w:ascii="Times New Roman" w:hAnsi="Times New Roman" w:cs="Times New Roman"/>
          <w:b/>
          <w:sz w:val="28"/>
          <w:szCs w:val="28"/>
        </w:rPr>
        <w:t>тел. 887772-9-76-16</w:t>
      </w:r>
      <w:r w:rsidR="00CD557C" w:rsidRPr="00AE62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57C" w:rsidRPr="00F41DAB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F41DAB">
        <w:rPr>
          <w:rFonts w:ascii="Times New Roman" w:hAnsi="Times New Roman"/>
          <w:b/>
          <w:sz w:val="28"/>
          <w:szCs w:val="28"/>
        </w:rPr>
        <w:t xml:space="preserve">эл. Почта: </w:t>
      </w:r>
      <w:r w:rsidRPr="00F41DAB">
        <w:rPr>
          <w:rFonts w:ascii="Times New Roman" w:hAnsi="Times New Roman"/>
          <w:b/>
          <w:color w:val="00B0F0"/>
          <w:sz w:val="28"/>
          <w:szCs w:val="28"/>
        </w:rPr>
        <w:t>wochepshij@mail.ru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4E54B6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54B6">
        <w:rPr>
          <w:rFonts w:ascii="Times New Roman" w:hAnsi="Times New Roman"/>
          <w:i/>
          <w:sz w:val="24"/>
          <w:szCs w:val="24"/>
        </w:rPr>
        <w:t>3. Инвестор (при наличии):</w:t>
      </w:r>
    </w:p>
    <w:p w:rsidR="00CD557C" w:rsidRPr="001456D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  <w:r w:rsidRPr="001456D4">
        <w:rPr>
          <w:rFonts w:ascii="Times New Roman" w:hAnsi="Times New Roman"/>
          <w:b/>
          <w:sz w:val="28"/>
          <w:szCs w:val="28"/>
        </w:rPr>
        <w:t>Не определен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</w:tbl>
    <w:p w:rsidR="00CD557C" w:rsidRPr="004E54B6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54B6">
        <w:rPr>
          <w:rFonts w:ascii="Times New Roman" w:hAnsi="Times New Roman"/>
          <w:i/>
          <w:sz w:val="24"/>
          <w:szCs w:val="24"/>
        </w:rPr>
        <w:t>4. Проектная организация:</w:t>
      </w:r>
    </w:p>
    <w:p w:rsidR="00CD557C" w:rsidRPr="00EE142D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  <w:r w:rsidRPr="00EE142D">
        <w:rPr>
          <w:rFonts w:ascii="Times New Roman" w:hAnsi="Times New Roman"/>
          <w:b/>
          <w:sz w:val="28"/>
          <w:szCs w:val="28"/>
        </w:rPr>
        <w:t>Не определена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</w:tbl>
    <w:p w:rsidR="00CD557C" w:rsidRPr="004E54B6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54B6">
        <w:rPr>
          <w:rFonts w:ascii="Times New Roman" w:hAnsi="Times New Roman"/>
          <w:i/>
          <w:sz w:val="24"/>
          <w:szCs w:val="24"/>
        </w:rPr>
        <w:t>5. Вид работ:</w:t>
      </w:r>
    </w:p>
    <w:p w:rsidR="00CD557C" w:rsidRPr="004E54B6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строительство</w:t>
      </w:r>
      <w:r w:rsidRPr="004E54B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(строительство, </w:t>
            </w:r>
            <w:r w:rsidRPr="00BF69A2">
              <w:rPr>
                <w:rFonts w:ascii="Times New Roman" w:hAnsi="Times New Roman"/>
                <w:sz w:val="24"/>
                <w:szCs w:val="24"/>
                <w:u w:val="single"/>
              </w:rPr>
              <w:t>реконструкция,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капитальный ремонт </w:t>
            </w:r>
            <w:r w:rsidRPr="00FB1B17">
              <w:rPr>
                <w:rFonts w:ascii="Times New Roman" w:hAnsi="Times New Roman"/>
                <w:sz w:val="24"/>
                <w:szCs w:val="24"/>
                <w:u w:val="single"/>
              </w:rPr>
              <w:t>(далее -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4E54B6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54B6">
        <w:rPr>
          <w:rFonts w:ascii="Times New Roman" w:hAnsi="Times New Roman"/>
          <w:i/>
          <w:sz w:val="24"/>
          <w:szCs w:val="24"/>
        </w:rPr>
        <w:t>6. Источник финансирования строительства объекта:</w:t>
      </w:r>
    </w:p>
    <w:p w:rsidR="00CD557C" w:rsidRPr="004E54B6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  <w:r w:rsidRPr="004E54B6">
        <w:rPr>
          <w:rFonts w:ascii="Times New Roman" w:hAnsi="Times New Roman"/>
          <w:b/>
          <w:sz w:val="28"/>
          <w:szCs w:val="28"/>
        </w:rPr>
        <w:t>Федеральный бюджет, Бюджет Республики Адыгея, Муниципальный бюджет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наименование источников финансирования, в том числе федеральный бюджет, региональный бюджет, местный бюджет, внебюджетные средства)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4E54B6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54B6">
        <w:rPr>
          <w:rFonts w:ascii="Times New Roman" w:hAnsi="Times New Roman"/>
          <w:i/>
          <w:sz w:val="24"/>
          <w:szCs w:val="24"/>
        </w:rPr>
        <w:t>7. Технические условия на подключение (присоединение) объекта к сетям инженерно-технического обеспечения (при наличии):</w:t>
      </w:r>
    </w:p>
    <w:p w:rsidR="00CD557C" w:rsidRPr="004E54B6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  <w:r w:rsidRPr="004E54B6">
        <w:rPr>
          <w:rFonts w:ascii="Times New Roman" w:hAnsi="Times New Roman"/>
          <w:b/>
          <w:sz w:val="28"/>
          <w:szCs w:val="28"/>
        </w:rPr>
        <w:t>Не требуется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4E54B6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54B6">
        <w:rPr>
          <w:rFonts w:ascii="Times New Roman" w:hAnsi="Times New Roman"/>
          <w:i/>
          <w:sz w:val="24"/>
          <w:szCs w:val="24"/>
        </w:rPr>
        <w:t>8. Требования к выделению этапов строительства объекта:</w:t>
      </w:r>
    </w:p>
    <w:p w:rsidR="00CD557C" w:rsidRPr="001456D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  <w:r w:rsidRPr="001456D4">
        <w:rPr>
          <w:rFonts w:ascii="Times New Roman" w:hAnsi="Times New Roman"/>
          <w:b/>
          <w:sz w:val="28"/>
          <w:szCs w:val="28"/>
        </w:rPr>
        <w:t>Строительство в один этап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CD557C" w:rsidTr="00CD557C">
        <w:trPr>
          <w:jc w:val="center"/>
        </w:trPr>
        <w:tc>
          <w:tcPr>
            <w:tcW w:w="86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сведения о необходимости выделения этапов строительства)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Срок строительства объекта:</w:t>
      </w:r>
    </w:p>
    <w:p w:rsidR="00CD557C" w:rsidRPr="001456D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квартал 2024</w:t>
      </w:r>
      <w:r w:rsidRPr="001456D4">
        <w:rPr>
          <w:rFonts w:ascii="Times New Roman" w:hAnsi="Times New Roman"/>
          <w:b/>
          <w:sz w:val="28"/>
          <w:szCs w:val="28"/>
        </w:rPr>
        <w:t xml:space="preserve"> г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c>
          <w:tcPr>
            <w:tcW w:w="250" w:type="dxa"/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044D82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4D82">
        <w:rPr>
          <w:rFonts w:ascii="Times New Roman" w:hAnsi="Times New Roman"/>
          <w:i/>
          <w:sz w:val="24"/>
          <w:szCs w:val="24"/>
        </w:rPr>
        <w:t>10. 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</w:t>
      </w:r>
    </w:p>
    <w:p w:rsidR="00CD557C" w:rsidRPr="00FB1B17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Производительность системы водоподготовки 480 </w:t>
      </w:r>
      <w:r w:rsidRPr="00FB1B17">
        <w:rPr>
          <w:rFonts w:ascii="Times New Roman" w:hAnsi="Times New Roman"/>
          <w:b/>
          <w:sz w:val="28"/>
          <w:szCs w:val="28"/>
        </w:rPr>
        <w:t>м3/</w:t>
      </w:r>
      <w:proofErr w:type="spellStart"/>
      <w:r w:rsidRPr="00FB1B17">
        <w:rPr>
          <w:rFonts w:ascii="Times New Roman" w:hAnsi="Times New Roman"/>
          <w:b/>
          <w:sz w:val="28"/>
          <w:szCs w:val="28"/>
        </w:rPr>
        <w:t>сут</w:t>
      </w:r>
      <w:proofErr w:type="spellEnd"/>
      <w:r w:rsidRPr="00FB1B1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Уточнить при проектировании, руководствоваться актуализированной схемой</w:t>
      </w:r>
      <w:r w:rsidRPr="00FB1B17">
        <w:rPr>
          <w:rFonts w:ascii="Times New Roman" w:hAnsi="Times New Roman"/>
          <w:b/>
          <w:sz w:val="28"/>
          <w:szCs w:val="28"/>
        </w:rPr>
        <w:t xml:space="preserve"> водоснабжения и водоотведения муниципального образования.</w:t>
      </w:r>
    </w:p>
    <w:p w:rsidR="00CD557C" w:rsidRPr="00FB1B17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044D82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4D82">
        <w:rPr>
          <w:rFonts w:ascii="Times New Roman" w:hAnsi="Times New Roman"/>
          <w:i/>
          <w:sz w:val="24"/>
          <w:szCs w:val="24"/>
        </w:rPr>
        <w:t xml:space="preserve">11. Идентификационные признаки объекта устанавливаются в соответствии со </w:t>
      </w:r>
      <w:hyperlink r:id="rId7" w:anchor="l51" w:history="1">
        <w:r w:rsidRPr="00044D82">
          <w:rPr>
            <w:rFonts w:ascii="Times New Roman" w:hAnsi="Times New Roman"/>
            <w:i/>
            <w:sz w:val="24"/>
            <w:szCs w:val="24"/>
            <w:u w:val="single"/>
          </w:rPr>
          <w:t>статьей 4</w:t>
        </w:r>
      </w:hyperlink>
      <w:r w:rsidRPr="00044D82">
        <w:rPr>
          <w:rFonts w:ascii="Times New Roman" w:hAnsi="Times New Roman"/>
          <w:i/>
          <w:sz w:val="24"/>
          <w:szCs w:val="24"/>
        </w:rPr>
        <w:t xml:space="preserve"> Федерального закона от 30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 и включают в себя: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Назначение:</w:t>
      </w:r>
    </w:p>
    <w:p w:rsidR="00CD557C" w:rsidRPr="00A06C56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6C56">
        <w:rPr>
          <w:rFonts w:ascii="Times New Roman" w:hAnsi="Times New Roman"/>
          <w:b/>
          <w:sz w:val="28"/>
          <w:szCs w:val="28"/>
        </w:rPr>
        <w:t>Водоснабжение. Наружные сети и сооружения.</w:t>
      </w:r>
    </w:p>
    <w:p w:rsidR="00CD557C" w:rsidRPr="00FB1B17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044D82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4D82">
        <w:rPr>
          <w:rFonts w:ascii="Times New Roman" w:hAnsi="Times New Roman"/>
          <w:i/>
          <w:sz w:val="24"/>
          <w:szCs w:val="24"/>
        </w:rPr>
        <w:t xml:space="preserve">11.2. Принадлежность к объектам транспортной инфраструктуры и к другим объектам, функционально-технологические </w:t>
      </w:r>
      <w:proofErr w:type="gramStart"/>
      <w:r w:rsidRPr="00044D82">
        <w:rPr>
          <w:rFonts w:ascii="Times New Roman" w:hAnsi="Times New Roman"/>
          <w:i/>
          <w:sz w:val="24"/>
          <w:szCs w:val="24"/>
        </w:rPr>
        <w:t>особенности</w:t>
      </w:r>
      <w:proofErr w:type="gramEnd"/>
      <w:r w:rsidRPr="00044D82">
        <w:rPr>
          <w:rFonts w:ascii="Times New Roman" w:hAnsi="Times New Roman"/>
          <w:i/>
          <w:sz w:val="24"/>
          <w:szCs w:val="24"/>
        </w:rPr>
        <w:t xml:space="preserve"> которых влияют на их безопасность: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044D82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4D82">
        <w:rPr>
          <w:rFonts w:ascii="Times New Roman" w:hAnsi="Times New Roman"/>
          <w:i/>
          <w:sz w:val="24"/>
          <w:szCs w:val="24"/>
        </w:rPr>
        <w:t>11.3. 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объекта:</w:t>
      </w:r>
    </w:p>
    <w:p w:rsidR="00CD557C" w:rsidRPr="00044D82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044D82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4D82">
        <w:rPr>
          <w:rFonts w:ascii="Times New Roman" w:hAnsi="Times New Roman"/>
          <w:i/>
          <w:sz w:val="24"/>
          <w:szCs w:val="24"/>
        </w:rPr>
        <w:t>11.4. Принадлежность к опасным производственным объектам: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принадлежности объекта к опасным производственным объектам также указываются категория и класс опасности объекта)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044D82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4D82">
        <w:rPr>
          <w:rFonts w:ascii="Times New Roman" w:hAnsi="Times New Roman"/>
          <w:i/>
          <w:sz w:val="24"/>
          <w:szCs w:val="24"/>
        </w:rPr>
        <w:t>11.5. Пожарная и взрывопожарная опасность: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5"/>
      </w:tblGrid>
      <w:tr w:rsidR="00CD557C" w:rsidTr="00CD557C">
        <w:trPr>
          <w:jc w:val="center"/>
        </w:trPr>
        <w:tc>
          <w:tcPr>
            <w:tcW w:w="83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категория пожарной (взрывопожарной) опасности объекта)</w:t>
            </w:r>
          </w:p>
        </w:tc>
      </w:tr>
    </w:tbl>
    <w:p w:rsidR="00CD557C" w:rsidRPr="00044D82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4D82">
        <w:rPr>
          <w:rFonts w:ascii="Times New Roman" w:hAnsi="Times New Roman"/>
          <w:i/>
          <w:sz w:val="24"/>
          <w:szCs w:val="24"/>
        </w:rPr>
        <w:t>11.6. Наличие помещений с постоянным пребыванием людей:</w:t>
      </w:r>
    </w:p>
    <w:p w:rsidR="00CD557C" w:rsidRPr="00044D82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044D82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4D82">
        <w:rPr>
          <w:rFonts w:ascii="Times New Roman" w:hAnsi="Times New Roman"/>
          <w:i/>
          <w:sz w:val="24"/>
          <w:szCs w:val="24"/>
        </w:rPr>
        <w:t xml:space="preserve">11.7. </w:t>
      </w:r>
      <w:proofErr w:type="gramStart"/>
      <w:r w:rsidRPr="00044D82">
        <w:rPr>
          <w:rFonts w:ascii="Times New Roman" w:hAnsi="Times New Roman"/>
          <w:i/>
          <w:sz w:val="24"/>
          <w:szCs w:val="24"/>
        </w:rPr>
        <w:t xml:space="preserve">Уровень ответственности (устанавливаются согласно </w:t>
      </w:r>
      <w:hyperlink r:id="rId8" w:anchor="l54" w:history="1">
        <w:r w:rsidRPr="00044D82">
          <w:rPr>
            <w:rFonts w:ascii="Times New Roman" w:hAnsi="Times New Roman"/>
            <w:i/>
            <w:sz w:val="24"/>
            <w:szCs w:val="24"/>
            <w:u w:val="single"/>
          </w:rPr>
          <w:t>пункту 7</w:t>
        </w:r>
      </w:hyperlink>
      <w:r w:rsidRPr="00044D82">
        <w:rPr>
          <w:rFonts w:ascii="Times New Roman" w:hAnsi="Times New Roman"/>
          <w:i/>
          <w:sz w:val="24"/>
          <w:szCs w:val="24"/>
        </w:rPr>
        <w:t xml:space="preserve"> части 1 и </w:t>
      </w:r>
      <w:hyperlink r:id="rId9" w:anchor="l62" w:history="1">
        <w:r w:rsidRPr="00044D82">
          <w:rPr>
            <w:rFonts w:ascii="Times New Roman" w:hAnsi="Times New Roman"/>
            <w:i/>
            <w:sz w:val="24"/>
            <w:szCs w:val="24"/>
            <w:u w:val="single"/>
          </w:rPr>
          <w:t>части 7</w:t>
        </w:r>
      </w:hyperlink>
      <w:r w:rsidRPr="00044D82">
        <w:rPr>
          <w:rFonts w:ascii="Times New Roman" w:hAnsi="Times New Roman"/>
          <w:i/>
          <w:sz w:val="24"/>
          <w:szCs w:val="24"/>
        </w:rPr>
        <w:t xml:space="preserve"> статьи 4 Федерального закона от 30 декабря 2009 г. N 384-ФЗ "Технический регламент о безопасности зданий и сооружений":</w:t>
      </w:r>
      <w:proofErr w:type="gramEnd"/>
    </w:p>
    <w:p w:rsidR="00CD557C" w:rsidRPr="00044D82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  <w:r w:rsidRPr="00044D82">
        <w:rPr>
          <w:rFonts w:ascii="Times New Roman" w:hAnsi="Times New Roman"/>
          <w:b/>
          <w:sz w:val="28"/>
          <w:szCs w:val="28"/>
        </w:rPr>
        <w:t>Нормальный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CD557C" w:rsidTr="00CD557C"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(повышенный, нормальный, пониженный)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044D82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4D82">
        <w:rPr>
          <w:rFonts w:ascii="Times New Roman" w:hAnsi="Times New Roman"/>
          <w:i/>
          <w:sz w:val="24"/>
          <w:szCs w:val="24"/>
        </w:rPr>
        <w:t>12. Требования о необходимости соответствия проектной документации обоснованию безопасности опасного производственного объекта: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в случае подготовки проектной документации в отношении опасного производственного объекта)</w:t>
            </w:r>
          </w:p>
        </w:tc>
      </w:tr>
    </w:tbl>
    <w:p w:rsidR="00CD557C" w:rsidRPr="00044D82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4D82">
        <w:rPr>
          <w:rFonts w:ascii="Times New Roman" w:hAnsi="Times New Roman"/>
          <w:i/>
          <w:sz w:val="24"/>
          <w:szCs w:val="24"/>
        </w:rPr>
        <w:t xml:space="preserve">13. Требования к качеству, конкурентоспособности, </w:t>
      </w:r>
      <w:proofErr w:type="spellStart"/>
      <w:r w:rsidRPr="00044D82">
        <w:rPr>
          <w:rFonts w:ascii="Times New Roman" w:hAnsi="Times New Roman"/>
          <w:i/>
          <w:sz w:val="24"/>
          <w:szCs w:val="24"/>
        </w:rPr>
        <w:t>экологичности</w:t>
      </w:r>
      <w:proofErr w:type="spellEnd"/>
      <w:r w:rsidRPr="00044D82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044D82">
        <w:rPr>
          <w:rFonts w:ascii="Times New Roman" w:hAnsi="Times New Roman"/>
          <w:i/>
          <w:sz w:val="24"/>
          <w:szCs w:val="24"/>
        </w:rPr>
        <w:t>энергоэффективности</w:t>
      </w:r>
      <w:proofErr w:type="spellEnd"/>
      <w:r w:rsidRPr="00044D82">
        <w:rPr>
          <w:rFonts w:ascii="Times New Roman" w:hAnsi="Times New Roman"/>
          <w:i/>
          <w:sz w:val="24"/>
          <w:szCs w:val="24"/>
        </w:rPr>
        <w:t xml:space="preserve"> </w:t>
      </w:r>
      <w:r w:rsidRPr="00044D82">
        <w:rPr>
          <w:rFonts w:ascii="Times New Roman" w:hAnsi="Times New Roman"/>
          <w:i/>
          <w:sz w:val="24"/>
          <w:szCs w:val="24"/>
        </w:rPr>
        <w:lastRenderedPageBreak/>
        <w:t>проектных решений: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требования о том, что проектная документация и принятые в ней решения должны соответствовать установленным требованиям (необходимо указать перечень реквизитов нормативных правовых актов, технических регламентов, нормативных документов), а также соответствовать установленному классу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(не ниже класса "С")</w:t>
            </w:r>
            <w:proofErr w:type="gramEnd"/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044D82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4D82">
        <w:rPr>
          <w:rFonts w:ascii="Times New Roman" w:hAnsi="Times New Roman"/>
          <w:i/>
          <w:sz w:val="24"/>
          <w:szCs w:val="24"/>
        </w:rPr>
        <w:t>14. Необходимость выполнения инженерных изысканий для подготовки проектной документации:</w:t>
      </w:r>
    </w:p>
    <w:p w:rsidR="00CD557C" w:rsidRPr="00044D82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  <w:r w:rsidRPr="00044D82">
        <w:rPr>
          <w:rFonts w:ascii="Times New Roman" w:hAnsi="Times New Roman"/>
          <w:b/>
          <w:sz w:val="28"/>
          <w:szCs w:val="28"/>
        </w:rPr>
        <w:t>Инженерн</w:t>
      </w:r>
      <w:r w:rsidR="00BF69A2">
        <w:rPr>
          <w:rFonts w:ascii="Times New Roman" w:hAnsi="Times New Roman"/>
          <w:b/>
          <w:sz w:val="28"/>
          <w:szCs w:val="28"/>
        </w:rPr>
        <w:t>ые изыскания в объеме необходимо</w:t>
      </w:r>
      <w:r w:rsidRPr="00044D82">
        <w:rPr>
          <w:rFonts w:ascii="Times New Roman" w:hAnsi="Times New Roman"/>
          <w:b/>
          <w:sz w:val="28"/>
          <w:szCs w:val="28"/>
        </w:rPr>
        <w:t>м и достаточном для подготовки проектной документации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необходимость выполнения инженерных изысканий в объеме, необходимом и достаточном для подготовки проектной документации, или указываются реквизиты (прикладываются) материалов инженерных изысканий, необходимых и достаточных для подготовки проектной документации)</w:t>
            </w:r>
          </w:p>
        </w:tc>
      </w:tr>
    </w:tbl>
    <w:p w:rsidR="00CD557C" w:rsidRPr="00044D82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4D82">
        <w:rPr>
          <w:rFonts w:ascii="Times New Roman" w:hAnsi="Times New Roman"/>
          <w:i/>
          <w:sz w:val="24"/>
          <w:szCs w:val="24"/>
        </w:rPr>
        <w:t>15. Предполагаемая (предельная) стоимость строительства объекта:</w:t>
      </w:r>
    </w:p>
    <w:p w:rsidR="00CD557C" w:rsidRPr="0084246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3 535 500 (три миллиона пятьсот тридцать пять тысяч пятьсот рублей). Применены УНЦС -17 г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стоимость строительства объекта, определенная с применением укрупненных нормативов цены строительства, а при их отсутствии - с учетом документально подтвержденных сведений о сметной стоимости объектов, аналогичных по назначению, проектной мощности, природным и иным условиям территории, на которой планируется осуществлять строительство)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84246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2464">
        <w:rPr>
          <w:rFonts w:ascii="Times New Roman" w:hAnsi="Times New Roman"/>
          <w:i/>
          <w:sz w:val="24"/>
          <w:szCs w:val="24"/>
        </w:rPr>
        <w:t>16. Сведения об источниках финансирования строительства объекта:</w:t>
      </w:r>
    </w:p>
    <w:p w:rsidR="00CD557C" w:rsidRPr="004E54B6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  <w:r w:rsidRPr="004E54B6">
        <w:rPr>
          <w:rFonts w:ascii="Times New Roman" w:hAnsi="Times New Roman"/>
          <w:b/>
          <w:sz w:val="28"/>
          <w:szCs w:val="28"/>
        </w:rPr>
        <w:t>Федеральный бюджет, Бюджет Республики Адыгея, Муниципальный бюджет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II. Требования к проектным решениям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Требования к схеме планировочной организации земельного участка: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для объектов производственного и непроизводственного назначения)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Требования к проекту полосы отвода:</w:t>
      </w:r>
    </w:p>
    <w:p w:rsidR="00CD557C" w:rsidRPr="0084246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  <w:r w:rsidRPr="00842464">
        <w:rPr>
          <w:rFonts w:ascii="Times New Roman" w:hAnsi="Times New Roman"/>
          <w:b/>
          <w:sz w:val="28"/>
          <w:szCs w:val="28"/>
        </w:rPr>
        <w:t>Публичный сервитут</w:t>
      </w:r>
      <w:r>
        <w:rPr>
          <w:rFonts w:ascii="Times New Roman" w:hAnsi="Times New Roman"/>
          <w:b/>
          <w:sz w:val="28"/>
          <w:szCs w:val="28"/>
        </w:rPr>
        <w:t xml:space="preserve"> полосы отвода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</w:tblGrid>
      <w:tr w:rsidR="00CD557C" w:rsidTr="00CD557C">
        <w:trPr>
          <w:jc w:val="center"/>
        </w:trPr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для линейных объектов)</w:t>
            </w:r>
          </w:p>
        </w:tc>
      </w:tr>
    </w:tbl>
    <w:p w:rsidR="00CD557C" w:rsidRPr="0084246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2464">
        <w:rPr>
          <w:rFonts w:ascii="Times New Roman" w:hAnsi="Times New Roman"/>
          <w:i/>
          <w:sz w:val="24"/>
          <w:szCs w:val="24"/>
        </w:rPr>
        <w:t>19. Требования к архитектурно-</w:t>
      </w:r>
      <w:proofErr w:type="gramStart"/>
      <w:r w:rsidRPr="00842464">
        <w:rPr>
          <w:rFonts w:ascii="Times New Roman" w:hAnsi="Times New Roman"/>
          <w:i/>
          <w:sz w:val="24"/>
          <w:szCs w:val="24"/>
        </w:rPr>
        <w:t>художественным решениям</w:t>
      </w:r>
      <w:proofErr w:type="gramEnd"/>
      <w:r w:rsidRPr="00842464">
        <w:rPr>
          <w:rFonts w:ascii="Times New Roman" w:hAnsi="Times New Roman"/>
          <w:i/>
          <w:sz w:val="24"/>
          <w:szCs w:val="24"/>
        </w:rPr>
        <w:t>, включая требования к графическим материалам: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для объектов производственного и непроизводственного назначения)</w:t>
            </w:r>
          </w:p>
        </w:tc>
      </w:tr>
    </w:tbl>
    <w:p w:rsidR="00CD557C" w:rsidRPr="0084246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2464">
        <w:rPr>
          <w:rFonts w:ascii="Times New Roman" w:hAnsi="Times New Roman"/>
          <w:i/>
          <w:sz w:val="24"/>
          <w:szCs w:val="24"/>
        </w:rPr>
        <w:t>20. Требования к технологическим решениям: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RPr="00842464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Pr="00842464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D557C" w:rsidRPr="0084246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2464">
        <w:rPr>
          <w:rFonts w:ascii="Times New Roman" w:hAnsi="Times New Roman"/>
          <w:i/>
          <w:sz w:val="24"/>
          <w:szCs w:val="24"/>
        </w:rPr>
        <w:t>21. Требования к конструктивным и объемно-планировочным решениям (указываются для объектов производственного и непроизводственного назначения):</w:t>
      </w:r>
    </w:p>
    <w:p w:rsidR="00CD557C" w:rsidRPr="0084246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2464">
        <w:rPr>
          <w:rFonts w:ascii="Times New Roman" w:hAnsi="Times New Roman"/>
          <w:i/>
          <w:sz w:val="24"/>
          <w:szCs w:val="24"/>
        </w:rPr>
        <w:t>21.1. Порядок выбора и применения материалов, изделий, конструкций, оборудования и их согласования застройщиком (техническим заказчиком):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(указывается порядок направления проектной организацией вариантов применяемых материалов, изделий, конструкций, оборудования и их рассмотрения и согласования застройщиком (техническим заказчиком)</w:t>
            </w:r>
            <w:proofErr w:type="gramEnd"/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84246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2464">
        <w:rPr>
          <w:rFonts w:ascii="Times New Roman" w:hAnsi="Times New Roman"/>
          <w:i/>
          <w:sz w:val="24"/>
          <w:szCs w:val="24"/>
        </w:rPr>
        <w:t>21.2. Требования к строительным конструкциям: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том числе указываются требования по применению в конструкциях и отделке высококачественных износоустойчивых, экологически чистых материалов)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84246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2464">
        <w:rPr>
          <w:rFonts w:ascii="Times New Roman" w:hAnsi="Times New Roman"/>
          <w:i/>
          <w:sz w:val="24"/>
          <w:szCs w:val="24"/>
        </w:rPr>
        <w:t>21.3. Требования к фундаментам: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необходимость разработки решений фундаментов с учетом результатов инженерных изысканий, а также технико-экономического сравнения вариантов)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84246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2464">
        <w:rPr>
          <w:rFonts w:ascii="Times New Roman" w:hAnsi="Times New Roman"/>
          <w:i/>
          <w:sz w:val="24"/>
          <w:szCs w:val="24"/>
        </w:rPr>
        <w:t>21.4. Требования к стенам, подвалам и цокольному этажу: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84246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2464">
        <w:rPr>
          <w:rFonts w:ascii="Times New Roman" w:hAnsi="Times New Roman"/>
          <w:i/>
          <w:sz w:val="24"/>
          <w:szCs w:val="24"/>
        </w:rPr>
        <w:t>21.5. Требования к наружным стенам: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84246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2464">
        <w:rPr>
          <w:rFonts w:ascii="Times New Roman" w:hAnsi="Times New Roman"/>
          <w:i/>
          <w:sz w:val="24"/>
          <w:szCs w:val="24"/>
        </w:rPr>
        <w:t>21.6. Требования к внутренним стенам и перегородкам: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84246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2464">
        <w:rPr>
          <w:rFonts w:ascii="Times New Roman" w:hAnsi="Times New Roman"/>
          <w:i/>
          <w:sz w:val="24"/>
          <w:szCs w:val="24"/>
        </w:rPr>
        <w:t>21.7. Требования к перекрытиям: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84246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2464">
        <w:rPr>
          <w:rFonts w:ascii="Times New Roman" w:hAnsi="Times New Roman"/>
          <w:i/>
          <w:sz w:val="24"/>
          <w:szCs w:val="24"/>
        </w:rPr>
        <w:t>21.8. Требования к колоннам, ригелям: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84246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2464">
        <w:rPr>
          <w:rFonts w:ascii="Times New Roman" w:hAnsi="Times New Roman"/>
          <w:i/>
          <w:sz w:val="24"/>
          <w:szCs w:val="24"/>
        </w:rPr>
        <w:t>21.9. Требования к лестницам: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84246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2464">
        <w:rPr>
          <w:rFonts w:ascii="Times New Roman" w:hAnsi="Times New Roman"/>
          <w:i/>
          <w:sz w:val="24"/>
          <w:szCs w:val="24"/>
        </w:rPr>
        <w:t>21.10. Требования к полам: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21.11. Требования к кровле: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21.12. Требования к витражам, окнам: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21.13. Требования к дверям: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21.14. Требования к внутренней отделке: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внутренней отделки объекта на основании вариантов цветовых решений помещений объекта)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21.15. Требования к наружной отделке: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наружной отделки объекта на основании вариантов цветовых решений фасадов объекта)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21.16. Требования к обеспечению безопасности объекта при опасных природных процессах и явлениях и техногенных воздействиях: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указываются в случае если строительство и эксплуатация объекта планируется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сложных природных условиях)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21.17. Требования к инженерной защите территории объекта: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указываются в случае если строительство и эксплуатация объекта планируется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сложных природных условиях)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22. Требования к технологическим и конструктивным решениям линейного объекта:</w:t>
      </w:r>
    </w:p>
    <w:p w:rsidR="00CD557C" w:rsidRPr="00B14321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  <w:r w:rsidRPr="00B14321">
        <w:rPr>
          <w:rFonts w:ascii="Times New Roman" w:hAnsi="Times New Roman"/>
          <w:b/>
          <w:sz w:val="28"/>
          <w:szCs w:val="28"/>
        </w:rPr>
        <w:t>Разработать в соответствии с существующими нормами</w:t>
      </w:r>
      <w:r>
        <w:rPr>
          <w:rFonts w:ascii="Times New Roman" w:hAnsi="Times New Roman"/>
          <w:b/>
          <w:sz w:val="28"/>
          <w:szCs w:val="28"/>
        </w:rPr>
        <w:t>. При выборе систем водоподготовки руководствоваться рекомендованным справочником применения новых технологий применяемые после 2003 г озоновые установки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</w:tblGrid>
      <w:tr w:rsidR="00CD557C" w:rsidTr="00CD557C">
        <w:trPr>
          <w:jc w:val="center"/>
        </w:trPr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для линейных объектов)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23. Требования к зданиям, строениям и сооружениям, входящим в инфраструктуру линейного объекта:</w:t>
      </w:r>
    </w:p>
    <w:p w:rsidR="00CD557C" w:rsidRPr="00B14321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Разработать в соответствии с существующими нормами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</w:tblGrid>
      <w:tr w:rsidR="00CD557C" w:rsidTr="00CD557C">
        <w:trPr>
          <w:jc w:val="center"/>
        </w:trPr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для линейных объектов)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420ED3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ED3">
        <w:rPr>
          <w:rFonts w:ascii="Times New Roman" w:hAnsi="Times New Roman"/>
          <w:b/>
          <w:sz w:val="24"/>
          <w:szCs w:val="24"/>
        </w:rPr>
        <w:t>24. Требования к инженерно-техническим решениям:</w:t>
      </w:r>
    </w:p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24.1. 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вариантов):</w:t>
      </w:r>
    </w:p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24.1.1. Отопление: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24.1.2. Вентиляция: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24.1.3. Водопровод: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24.1.4. Канализация: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24.1.5. Электроснабжение: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24.1.6. Телефонизация</w:t>
      </w:r>
      <w:r>
        <w:rPr>
          <w:rFonts w:ascii="Times New Roman" w:hAnsi="Times New Roman"/>
          <w:sz w:val="24"/>
          <w:szCs w:val="24"/>
        </w:rPr>
        <w:t>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24.1.7. Радиофикация: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24.1.8. Информационно-телекоммуникационная сеть "Интернет":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1FF5">
        <w:rPr>
          <w:rFonts w:ascii="Times New Roman" w:hAnsi="Times New Roman"/>
          <w:b/>
          <w:sz w:val="28"/>
          <w:szCs w:val="28"/>
        </w:rPr>
        <w:t>с установкой телеметрического оборудования</w:t>
      </w:r>
    </w:p>
    <w:p w:rsidR="00CD557C" w:rsidRPr="00240525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24.1.9. Телевидение: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24.1.10. Газификация: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24.1.11. Автоматизация и диспетчеризация: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24.2. 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24.2.1. Водоснабжение: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0ED3">
        <w:rPr>
          <w:rFonts w:ascii="Times New Roman" w:hAnsi="Times New Roman"/>
          <w:b/>
          <w:sz w:val="28"/>
          <w:szCs w:val="28"/>
        </w:rPr>
        <w:t>Наружные сети и водоснабжение</w:t>
      </w:r>
      <w:r>
        <w:rPr>
          <w:rFonts w:ascii="Times New Roman" w:hAnsi="Times New Roman"/>
          <w:b/>
          <w:sz w:val="28"/>
          <w:szCs w:val="28"/>
        </w:rPr>
        <w:t>. Актуализированная схема водоснабжения муниципального образования</w:t>
      </w:r>
    </w:p>
    <w:p w:rsidR="00CD557C" w:rsidRPr="006F04D9" w:rsidRDefault="00CD557C" w:rsidP="00CD557C">
      <w:pPr>
        <w:rPr>
          <w:rFonts w:ascii="Times New Roman" w:hAnsi="Times New Roman"/>
          <w:b/>
          <w:sz w:val="26"/>
          <w:szCs w:val="26"/>
        </w:rPr>
      </w:pPr>
    </w:p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24.2.2. Водоотведение: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24.2.3. Теплоснабжение: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24.2.4. Электроснабжение: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24.2.5. Телефонизация: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24.2.6. Радиофикация: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24.2.7. Информационно-телекоммуникационная сеть "Интернет":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57C" w:rsidRPr="001D5C54" w:rsidRDefault="00CD557C" w:rsidP="00CD557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 w:rsidRPr="001D5C54">
        <w:rPr>
          <w:rFonts w:ascii="Times New Roman" w:hAnsi="Times New Roman"/>
          <w:b/>
        </w:rPr>
        <w:t xml:space="preserve"> эксплуатационной скважине обеспечить:</w:t>
      </w:r>
    </w:p>
    <w:p w:rsidR="00CD557C" w:rsidRPr="001D5C54" w:rsidRDefault="00CD557C" w:rsidP="00CD55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1D5C54">
        <w:rPr>
          <w:rFonts w:ascii="Times New Roman" w:hAnsi="Times New Roman"/>
          <w:b/>
        </w:rPr>
        <w:lastRenderedPageBreak/>
        <w:t xml:space="preserve">дистанционное включение и отключение насосов с возможностью </w:t>
      </w:r>
    </w:p>
    <w:p w:rsidR="00CD557C" w:rsidRPr="001D5C54" w:rsidRDefault="00CD557C" w:rsidP="00CD55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1D5C54">
        <w:rPr>
          <w:rFonts w:ascii="Times New Roman" w:hAnsi="Times New Roman"/>
          <w:b/>
        </w:rPr>
        <w:t>частотного регулирования или плавного пуска;</w:t>
      </w:r>
    </w:p>
    <w:p w:rsidR="00CD557C" w:rsidRPr="001D5C54" w:rsidRDefault="00CD557C" w:rsidP="00CD55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1D5C54">
        <w:rPr>
          <w:rFonts w:ascii="Times New Roman" w:hAnsi="Times New Roman"/>
          <w:b/>
        </w:rPr>
        <w:t>контроль включения и отключения насосов, измерение тока насосов, сигнал</w:t>
      </w:r>
    </w:p>
    <w:p w:rsidR="00CD557C" w:rsidRPr="001D5C54" w:rsidRDefault="00CD557C" w:rsidP="00CD55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1D5C54">
        <w:rPr>
          <w:rFonts w:ascii="Times New Roman" w:hAnsi="Times New Roman"/>
          <w:b/>
        </w:rPr>
        <w:t xml:space="preserve">«авария»; </w:t>
      </w:r>
    </w:p>
    <w:p w:rsidR="00CD557C" w:rsidRPr="001D5C54" w:rsidRDefault="00CD557C" w:rsidP="00CD55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1D5C54">
        <w:rPr>
          <w:rFonts w:ascii="Times New Roman" w:hAnsi="Times New Roman"/>
          <w:b/>
        </w:rPr>
        <w:t>измерение напряжения по каждой фазе;</w:t>
      </w:r>
    </w:p>
    <w:p w:rsidR="00CD557C" w:rsidRPr="001D5C54" w:rsidRDefault="00CD557C" w:rsidP="00CD55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1D5C54">
        <w:rPr>
          <w:rFonts w:ascii="Times New Roman" w:hAnsi="Times New Roman"/>
          <w:b/>
        </w:rPr>
        <w:t>измерение уровня воды в скважине;</w:t>
      </w:r>
    </w:p>
    <w:p w:rsidR="00CD557C" w:rsidRPr="001D5C54" w:rsidRDefault="00CD557C" w:rsidP="00CD55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1D5C54">
        <w:rPr>
          <w:rFonts w:ascii="Times New Roman" w:hAnsi="Times New Roman"/>
          <w:b/>
        </w:rPr>
        <w:t>измерение давления воды на выходе насосов;</w:t>
      </w:r>
    </w:p>
    <w:p w:rsidR="00CD557C" w:rsidRPr="001D5C54" w:rsidRDefault="00CD557C" w:rsidP="00CD55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1D5C54">
        <w:rPr>
          <w:rFonts w:ascii="Times New Roman" w:hAnsi="Times New Roman"/>
          <w:b/>
        </w:rPr>
        <w:t>измерение мгновенного и накопленного расхода воды;</w:t>
      </w:r>
    </w:p>
    <w:p w:rsidR="00CD557C" w:rsidRPr="001D5C54" w:rsidRDefault="00CD557C" w:rsidP="00CD55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1D5C54">
        <w:rPr>
          <w:rFonts w:ascii="Times New Roman" w:hAnsi="Times New Roman"/>
          <w:b/>
        </w:rPr>
        <w:t>контроль качества добываемой воды;</w:t>
      </w:r>
    </w:p>
    <w:p w:rsidR="00CD557C" w:rsidRPr="001D5C54" w:rsidRDefault="00CD557C" w:rsidP="00CD55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1D5C54">
        <w:rPr>
          <w:rFonts w:ascii="Times New Roman" w:hAnsi="Times New Roman"/>
          <w:b/>
        </w:rPr>
        <w:t>работу охранной сигнализации пунктов водозабора;</w:t>
      </w:r>
    </w:p>
    <w:p w:rsidR="00CD557C" w:rsidRPr="001D5C54" w:rsidRDefault="00CD557C" w:rsidP="00CD55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1D5C54">
        <w:rPr>
          <w:rFonts w:ascii="Times New Roman" w:hAnsi="Times New Roman"/>
          <w:b/>
        </w:rPr>
        <w:t>обмен телеметрической информацией с диспетчерским пунктом.</w:t>
      </w:r>
    </w:p>
    <w:p w:rsidR="00CD557C" w:rsidRPr="001D5C5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24.2.8. Телевидение: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23.2.9. Газоснабжение: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24.2.10. Иные сети инженерно-технического обеспечения: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25. Требования к мероприятиям по охране окружающей среды: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26. Требования к мероприятиям по обеспечению пожарной безопасности: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27.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ресурсов:</w:t>
      </w:r>
    </w:p>
    <w:p w:rsidR="00CD557C" w:rsidRPr="001A1FF5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1FF5">
        <w:rPr>
          <w:rFonts w:ascii="Times New Roman" w:hAnsi="Times New Roman"/>
          <w:b/>
          <w:sz w:val="24"/>
          <w:szCs w:val="24"/>
        </w:rPr>
        <w:t>Запроектировать применение частотных преобразователей, в соответствии с нормами экспл</w:t>
      </w:r>
      <w:r>
        <w:rPr>
          <w:rFonts w:ascii="Times New Roman" w:hAnsi="Times New Roman"/>
          <w:b/>
          <w:sz w:val="24"/>
          <w:szCs w:val="24"/>
        </w:rPr>
        <w:t>уа</w:t>
      </w:r>
      <w:r w:rsidRPr="001A1FF5">
        <w:rPr>
          <w:rFonts w:ascii="Times New Roman" w:hAnsi="Times New Roman"/>
          <w:b/>
          <w:sz w:val="24"/>
          <w:szCs w:val="24"/>
        </w:rPr>
        <w:t>тации</w:t>
      </w:r>
    </w:p>
    <w:p w:rsidR="00CD557C" w:rsidRPr="001A1FF5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(не указываются в отношении объектов,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 </w:t>
            </w: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28. Требования к мероприятиям по обеспечению доступа инвалидов к объекту: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(указываются для объектов здравоохранения, образования, культуры, отдыха, спорта и иных объектов социально</w:t>
            </w:r>
            <w:r w:rsidR="00196E1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культурного и коммунально-бытового назначения, объектов транспорта, торговли, общественного питания, объектов делового, административного, финансового, религиозного назначения, объектов жилищного фонда)</w:t>
            </w:r>
            <w:proofErr w:type="gramEnd"/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29. Требования к инженерно-техническому укреплению объекта в целях обеспечения его антитеррористической защищенности: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(указывается необходимость выполнения мероприятий и (или)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объекта, а также требований постановления Правительства Российской Федерации от 25 декабря 2013 года N 1244 "Об антитеррористической защищенности объектов (территорий)" (Собрание законодательства Российской Федерации, 2013, N 52, ст. 7220, 2016, N 50, ст. 7108;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2017, N 31, ст. 4929, N 33, ст. 5192)</w:t>
            </w:r>
            <w:proofErr w:type="gramEnd"/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30.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(указывается необходимость выполнения мероприятий и (или)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назначения, а также экологической и санитарно-гигиенической опасности предприятия (объекта)</w:t>
            </w:r>
            <w:proofErr w:type="gramEnd"/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31. Требования к технической эксплуатации и техническому обслуживанию объекта: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32. Требования к проекту организации строительства объекта:</w:t>
      </w:r>
    </w:p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  <w:r w:rsidRPr="00C661B4">
        <w:rPr>
          <w:rFonts w:ascii="Times New Roman" w:hAnsi="Times New Roman"/>
          <w:b/>
          <w:sz w:val="28"/>
          <w:szCs w:val="28"/>
        </w:rPr>
        <w:t>Разработать в соответствии с существующими нормами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>33. 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объекта:</w:t>
      </w:r>
    </w:p>
    <w:p w:rsidR="00CD557C" w:rsidRPr="00C661B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sz w:val="28"/>
          <w:szCs w:val="28"/>
        </w:rPr>
      </w:pPr>
      <w:r w:rsidRPr="00C661B4">
        <w:rPr>
          <w:rFonts w:ascii="Times New Roman" w:hAnsi="Times New Roman"/>
          <w:b/>
          <w:sz w:val="28"/>
          <w:szCs w:val="28"/>
        </w:rPr>
        <w:t xml:space="preserve">Строительство вести параллельно существующим инженерным сетям с </w:t>
      </w:r>
      <w:r>
        <w:rPr>
          <w:rFonts w:ascii="Times New Roman" w:hAnsi="Times New Roman"/>
          <w:b/>
          <w:sz w:val="28"/>
          <w:szCs w:val="28"/>
        </w:rPr>
        <w:t>с</w:t>
      </w:r>
      <w:r w:rsidRPr="00C661B4">
        <w:rPr>
          <w:rFonts w:ascii="Times New Roman" w:hAnsi="Times New Roman"/>
          <w:b/>
          <w:sz w:val="28"/>
          <w:szCs w:val="28"/>
        </w:rPr>
        <w:t>облюдением норм санитарных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6F42BA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F42BA">
        <w:rPr>
          <w:rFonts w:ascii="Times New Roman" w:hAnsi="Times New Roman"/>
          <w:i/>
          <w:sz w:val="24"/>
          <w:szCs w:val="24"/>
        </w:rPr>
        <w:t>34. 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решения по благоустройству, озеленению территории объекта, обустройству площадок и малых архитектурных форм в соответствии с утвержденной документацией по планировке территории, согласованными эскизами организации земельного участка объекта и его благоустройства и озеленения)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6F42BA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F42BA">
        <w:rPr>
          <w:rFonts w:ascii="Times New Roman" w:hAnsi="Times New Roman"/>
          <w:i/>
          <w:sz w:val="24"/>
          <w:szCs w:val="24"/>
        </w:rPr>
        <w:t>35. Требования к разработке проекта восстановления (рекультивации) нарушенных земель или плодородного слоя: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5"/>
      </w:tblGrid>
      <w:tr w:rsidR="00CD557C" w:rsidTr="00CD557C">
        <w:trPr>
          <w:jc w:val="center"/>
        </w:trPr>
        <w:tc>
          <w:tcPr>
            <w:tcW w:w="38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при необходимости)</w:t>
            </w:r>
          </w:p>
        </w:tc>
      </w:tr>
    </w:tbl>
    <w:p w:rsidR="00CD557C" w:rsidRPr="006F42BA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F42BA">
        <w:rPr>
          <w:rFonts w:ascii="Times New Roman" w:hAnsi="Times New Roman"/>
          <w:i/>
          <w:sz w:val="24"/>
          <w:szCs w:val="24"/>
        </w:rPr>
        <w:t>36. Требования к местам складирования излишков грунта и (или) мусора при строительстве и протяженность маршрута их доставки: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при необходимости с учетом требований правовых актов органов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самоуправления)</w:t>
            </w:r>
          </w:p>
        </w:tc>
      </w:tr>
    </w:tbl>
    <w:p w:rsidR="00CD557C" w:rsidRPr="006F42BA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F42BA">
        <w:rPr>
          <w:rFonts w:ascii="Times New Roman" w:hAnsi="Times New Roman"/>
          <w:i/>
          <w:sz w:val="24"/>
          <w:szCs w:val="24"/>
        </w:rPr>
        <w:lastRenderedPageBreak/>
        <w:t>37. Требования к выполнению научно-исследовательских и опытно-конструкторских работ в процессе проектирования и строительства объекта: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в случае необходимости выполнения научно-исследовательских и опытно-конструкторских работ при проектировании и строительстве объекта)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III. Иные требования к проектированию</w:t>
      </w:r>
    </w:p>
    <w:p w:rsidR="00CD557C" w:rsidRPr="006F42BA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F42BA">
        <w:rPr>
          <w:rFonts w:ascii="Times New Roman" w:hAnsi="Times New Roman"/>
          <w:i/>
          <w:sz w:val="24"/>
          <w:szCs w:val="24"/>
        </w:rPr>
        <w:t>38. 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Пояснительная записка;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Проект полосы отвода;</w:t>
      </w:r>
    </w:p>
    <w:p w:rsidR="00CD557C" w:rsidRPr="006F42BA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Технологические и конструктивные решения линейного объекта.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Здания, строения и сооружения, входящие в инфраструктуру линейного объекта;</w:t>
      </w:r>
    </w:p>
    <w:p w:rsidR="00CD557C" w:rsidRDefault="00CD557C" w:rsidP="00CD55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5. </w:t>
      </w:r>
      <w:r w:rsidRPr="00BF14C1">
        <w:rPr>
          <w:rFonts w:ascii="Times New Roman" w:hAnsi="Times New Roman"/>
          <w:b/>
          <w:sz w:val="28"/>
          <w:szCs w:val="28"/>
        </w:rPr>
        <w:t>"Проект организации с</w:t>
      </w:r>
      <w:r>
        <w:rPr>
          <w:rFonts w:ascii="Times New Roman" w:hAnsi="Times New Roman"/>
          <w:b/>
          <w:sz w:val="28"/>
          <w:szCs w:val="28"/>
        </w:rPr>
        <w:t>троительства" должен содержать: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Проект организации работ по сносу существующих сооружений.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Мероприятия по охране окружающей среды;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8. Мероприятия по обеспечению пожарной безопасности;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9. Смета на строительство объекта капитального строительства.</w:t>
      </w:r>
    </w:p>
    <w:p w:rsidR="00CD557C" w:rsidRPr="006F42BA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в соответствии с постановлением Правительства Российской Федерации </w:t>
            </w:r>
            <w:hyperlink r:id="rId10" w:anchor="l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 февраля 2008 года N 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"О составе разделов проектной документации и требованиях к их содержанию" (Собрание законодательства Российской Федерации, 2008, N 8, ст. 744; 2010, N 16, ст. 1920; N 51, ст. 6937; 2013, N 17, ст. 2174; 2014, N 14, ст. 1627;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 50, ст. 7125; 2015, N 45, ст. 6245; 2017, N 29, ст. 4368) с учетом функционального назначения объекта)</w:t>
            </w:r>
            <w:proofErr w:type="gramEnd"/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C00E9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0E94">
        <w:rPr>
          <w:rFonts w:ascii="Times New Roman" w:hAnsi="Times New Roman"/>
          <w:i/>
          <w:sz w:val="24"/>
          <w:szCs w:val="24"/>
        </w:rPr>
        <w:t>39. Требования к подготовке сметной документации: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требования к подготовке сметной документации, в том числе метод определения сметной стоимости строительства)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C00E9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0E94">
        <w:rPr>
          <w:rFonts w:ascii="Times New Roman" w:hAnsi="Times New Roman"/>
          <w:i/>
          <w:sz w:val="24"/>
          <w:szCs w:val="24"/>
        </w:rPr>
        <w:t>40. Требования к разработке специальных технических условий: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в случаях, когда разработка и применение специальных технических условий допускается Федеральным законом </w:t>
            </w:r>
            <w:hyperlink r:id="rId11" w:anchor="l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30 декабря 2009 г. N 384-ФЗ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"Технический регламент о безопасности зданий и сооружений" и постановлением Правительства Российской Федерации </w:t>
            </w:r>
            <w:hyperlink r:id="rId12" w:anchor="l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 февраля 2008 года N 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"О составе разделов проектной документации и требованиях к их содержанию")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C00E9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0E94">
        <w:rPr>
          <w:rFonts w:ascii="Times New Roman" w:hAnsi="Times New Roman"/>
          <w:i/>
          <w:sz w:val="24"/>
          <w:szCs w:val="24"/>
        </w:rPr>
        <w:t xml:space="preserve">41. </w:t>
      </w:r>
      <w:proofErr w:type="gramStart"/>
      <w:r w:rsidRPr="00C00E94">
        <w:rPr>
          <w:rFonts w:ascii="Times New Roman" w:hAnsi="Times New Roman"/>
          <w:i/>
          <w:sz w:val="24"/>
          <w:szCs w:val="24"/>
        </w:rPr>
        <w:t xml:space="preserve">Требования о применении при разработке проектной документации документов в области стандартизации, не включенных в </w:t>
      </w:r>
      <w:hyperlink r:id="rId13" w:anchor="l51" w:history="1">
        <w:r w:rsidRPr="00C00E94">
          <w:rPr>
            <w:rFonts w:ascii="Times New Roman" w:hAnsi="Times New Roman"/>
            <w:i/>
            <w:sz w:val="24"/>
            <w:szCs w:val="24"/>
            <w:u w:val="single"/>
          </w:rPr>
          <w:t>перечень</w:t>
        </w:r>
      </w:hyperlink>
      <w:r w:rsidRPr="00C00E94">
        <w:rPr>
          <w:rFonts w:ascii="Times New Roman" w:hAnsi="Times New Roman"/>
          <w:i/>
          <w:sz w:val="24"/>
          <w:szCs w:val="24"/>
        </w:rPr>
        <w:t xml:space="preserve"> национальных стандартов и сводов правил (частей таких стандартов и сводов правил), в результате применения которых на </w:t>
      </w:r>
      <w:r w:rsidRPr="00C00E94">
        <w:rPr>
          <w:rFonts w:ascii="Times New Roman" w:hAnsi="Times New Roman"/>
          <w:i/>
          <w:sz w:val="24"/>
          <w:szCs w:val="24"/>
        </w:rPr>
        <w:lastRenderedPageBreak/>
        <w:t>обязательной основе обеспечивается соблюдение требований Федерального закона "Технический регламент о безопасности зданий и сооружений", утвержденный постановлением Правительства Российской Федерации от 26 декабря 2014 года N 1521 "Об утверждении перечня</w:t>
      </w:r>
      <w:proofErr w:type="gramEnd"/>
      <w:r w:rsidRPr="00C00E94">
        <w:rPr>
          <w:rFonts w:ascii="Times New Roman" w:hAnsi="Times New Roman"/>
          <w:i/>
          <w:sz w:val="24"/>
          <w:szCs w:val="24"/>
        </w:rP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(Собрание законодательства Российской Федерации, 2015, N 2, ст. 465; N 40, ст. 5568; 2016 N 50, ст. 7122):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00E9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0E94">
        <w:rPr>
          <w:rFonts w:ascii="Times New Roman" w:hAnsi="Times New Roman"/>
          <w:i/>
          <w:sz w:val="24"/>
          <w:szCs w:val="24"/>
        </w:rPr>
        <w:t>42. Требования к выполнению демонстрационных материалов, макетов:</w:t>
      </w:r>
    </w:p>
    <w:p w:rsidR="00CD557C" w:rsidRPr="00C00E9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в случае принятия застройщиком (техническим заказчиком) решения о выполнении демонстрационных материалов, макетов)</w:t>
            </w:r>
          </w:p>
        </w:tc>
      </w:tr>
    </w:tbl>
    <w:p w:rsidR="00CD557C" w:rsidRPr="00C00E9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0E94">
        <w:rPr>
          <w:rFonts w:ascii="Times New Roman" w:hAnsi="Times New Roman"/>
          <w:i/>
          <w:sz w:val="24"/>
          <w:szCs w:val="24"/>
        </w:rPr>
        <w:t>43. Требования о применении технологий информационного моделирования: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RPr="00C00E94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Pr="00C00E94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0E94">
              <w:rPr>
                <w:rFonts w:ascii="Times New Roman" w:hAnsi="Times New Roman"/>
                <w:i/>
                <w:sz w:val="24"/>
                <w:szCs w:val="24"/>
              </w:rPr>
              <w:t>(указываются в случае принятия застройщиком (техническим заказчиком) решения о применении технологий информационного моделирования)</w:t>
            </w:r>
          </w:p>
        </w:tc>
      </w:tr>
    </w:tbl>
    <w:p w:rsidR="00CD557C" w:rsidRPr="00C00E9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0E94">
        <w:rPr>
          <w:rFonts w:ascii="Times New Roman" w:hAnsi="Times New Roman"/>
          <w:i/>
          <w:sz w:val="24"/>
          <w:szCs w:val="24"/>
        </w:rPr>
        <w:t>44. Требование о применении экономически эффективной проектной документации повторного использования: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557C" w:rsidTr="00CD557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требование о подготовке проектной документации с использованием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такой проектной документации - с учетом критериев экономической эффективности проектной документации)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57C" w:rsidRPr="00C00E94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 Прочие дополнительные требования и указания, конкретизирующие объем проектных работ: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CD557C" w:rsidTr="00CD557C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57C" w:rsidRPr="00C00E9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0E94">
        <w:rPr>
          <w:rFonts w:ascii="Times New Roman" w:hAnsi="Times New Roman"/>
          <w:b/>
          <w:sz w:val="24"/>
          <w:szCs w:val="24"/>
        </w:rPr>
        <w:t>46. К заданию на проектирование прилагаются: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46.1. Градостроительный план земельного </w:t>
      </w:r>
      <w:proofErr w:type="gramStart"/>
      <w:r>
        <w:rPr>
          <w:rFonts w:ascii="Times New Roman" w:hAnsi="Times New Roman"/>
          <w:sz w:val="24"/>
          <w:szCs w:val="24"/>
        </w:rPr>
        <w:t>участка</w:t>
      </w:r>
      <w:proofErr w:type="gramEnd"/>
      <w:r>
        <w:rPr>
          <w:rFonts w:ascii="Times New Roman" w:hAnsi="Times New Roman"/>
          <w:sz w:val="24"/>
          <w:szCs w:val="24"/>
        </w:rPr>
        <w:t xml:space="preserve"> на котором планируется размещение объекта и (или) проект планировки территории и проект межевания территории.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46.2. Результаты инженерных изысканий (при их отсутствии заданием на проектирование предусматривается необходимость выполнения инженерных изысканий в объеме, необходимом и достаточном для подготовки проектной документации) &lt;1&gt;.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46.3. Технические условия на подключение объекта к сетям инженерно-технического обеспечения (при их отсутствии и если они необходимы, заданием на проектирование предусматривается задание на их получение).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46.4. Имеющиеся материалы утвержденного проекта планировки участка строительства. Сведения о надземных и подземных инженерных сооружениях и коммуникациях.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46.5. Решение о предварительном согласовании места размещения объекта (при наличии).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46.6. Документ, подтверждающий полномочия лица, утверждающего задание на проектирование.</w:t>
      </w:r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46.7. </w:t>
      </w:r>
      <w:proofErr w:type="gramStart"/>
      <w:r>
        <w:rPr>
          <w:rFonts w:ascii="Times New Roman" w:hAnsi="Times New Roman"/>
          <w:sz w:val="24"/>
          <w:szCs w:val="24"/>
        </w:rPr>
        <w:t>Иные документы и материалы, которые необходимо учесть в качестве исходных данных для проектирования (на усмотрение застройщика (технического заказчика).</w:t>
      </w:r>
      <w:proofErr w:type="gramEnd"/>
    </w:p>
    <w:p w:rsidR="00CD557C" w:rsidRDefault="00CD557C" w:rsidP="00CD557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250"/>
        <w:gridCol w:w="1500"/>
        <w:gridCol w:w="250"/>
        <w:gridCol w:w="3500"/>
      </w:tblGrid>
      <w:tr w:rsidR="00CD557C" w:rsidTr="00CD557C">
        <w:trPr>
          <w:jc w:val="center"/>
        </w:trPr>
        <w:tc>
          <w:tcPr>
            <w:tcW w:w="3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557C" w:rsidRPr="00C00E94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E94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Вочепшийское сельское</w:t>
            </w:r>
            <w:r w:rsidRPr="00C00E94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поселение»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557C" w:rsidRPr="005720A5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729E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729ED">
              <w:rPr>
                <w:rFonts w:ascii="Times New Roman" w:hAnsi="Times New Roman"/>
                <w:b/>
                <w:sz w:val="24"/>
                <w:szCs w:val="24"/>
              </w:rPr>
              <w:t>А.М. ПШЕ</w:t>
            </w:r>
            <w:r w:rsidRPr="005720A5">
              <w:rPr>
                <w:rFonts w:ascii="Times New Roman" w:hAnsi="Times New Roman"/>
                <w:b/>
                <w:sz w:val="24"/>
                <w:szCs w:val="24"/>
              </w:rPr>
              <w:t>ДАТОК</w:t>
            </w:r>
          </w:p>
        </w:tc>
      </w:tr>
      <w:tr w:rsidR="00CD557C" w:rsidTr="00CD557C">
        <w:trPr>
          <w:jc w:val="center"/>
        </w:trPr>
        <w:tc>
          <w:tcPr>
            <w:tcW w:w="3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 уполномоченного лица застройщика (технического заказчика), осуществляющего подготовку задания на проектирование)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CD557C" w:rsidTr="00CD557C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D557C" w:rsidTr="00CD557C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D557C" w:rsidRDefault="00D729ED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</w:t>
            </w:r>
            <w:r w:rsidRPr="00D729ED"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" _</w:t>
            </w:r>
            <w:r w:rsidRPr="00D729ED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57C" w:rsidRPr="00D729ED">
              <w:rPr>
                <w:rFonts w:ascii="Times New Roman" w:hAnsi="Times New Roman"/>
                <w:sz w:val="24"/>
                <w:szCs w:val="24"/>
                <w:u w:val="single"/>
              </w:rPr>
              <w:t>2020 г.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D557C" w:rsidRDefault="00CD557C" w:rsidP="00CD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D557C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CD557C" w:rsidRPr="00C00E94" w:rsidRDefault="00CD557C" w:rsidP="00CD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0E94">
        <w:rPr>
          <w:rFonts w:ascii="Times New Roman" w:hAnsi="Times New Roman"/>
          <w:i/>
          <w:sz w:val="24"/>
          <w:szCs w:val="24"/>
        </w:rPr>
        <w:t>&lt;1</w:t>
      </w:r>
      <w:proofErr w:type="gramStart"/>
      <w:r w:rsidRPr="00C00E94">
        <w:rPr>
          <w:rFonts w:ascii="Times New Roman" w:hAnsi="Times New Roman"/>
          <w:i/>
          <w:sz w:val="24"/>
          <w:szCs w:val="24"/>
        </w:rPr>
        <w:t>&gt; В</w:t>
      </w:r>
      <w:proofErr w:type="gramEnd"/>
      <w:r w:rsidRPr="00C00E94">
        <w:rPr>
          <w:rFonts w:ascii="Times New Roman" w:hAnsi="Times New Roman"/>
          <w:i/>
          <w:sz w:val="24"/>
          <w:szCs w:val="24"/>
        </w:rPr>
        <w:t xml:space="preserve"> соответствии с </w:t>
      </w:r>
      <w:hyperlink r:id="rId14" w:anchor="l1091" w:history="1">
        <w:r w:rsidRPr="00C00E94">
          <w:rPr>
            <w:rFonts w:ascii="Times New Roman" w:hAnsi="Times New Roman"/>
            <w:i/>
            <w:sz w:val="24"/>
            <w:szCs w:val="24"/>
            <w:u w:val="single"/>
          </w:rPr>
          <w:t>частью 5</w:t>
        </w:r>
      </w:hyperlink>
      <w:r w:rsidRPr="00C00E94">
        <w:rPr>
          <w:rFonts w:ascii="Times New Roman" w:hAnsi="Times New Roman"/>
          <w:i/>
          <w:sz w:val="24"/>
          <w:szCs w:val="24"/>
        </w:rPr>
        <w:t xml:space="preserve"> статьи 47 Градостроительного кодекса Российской Федерации (Собрание законодательства Российской Федерации, 2005, N 1, ст. 16; N 30, ст. 3128; 2006, N 1, ст. 10, 21; N 23, ст. 2380; N 31, ст. 3442; N 50, ст. 5279; N 52, ст. 5498; 2007, N 1, ст. 21; </w:t>
      </w:r>
      <w:proofErr w:type="gramStart"/>
      <w:r w:rsidRPr="00C00E94">
        <w:rPr>
          <w:rFonts w:ascii="Times New Roman" w:hAnsi="Times New Roman"/>
          <w:i/>
          <w:sz w:val="24"/>
          <w:szCs w:val="24"/>
        </w:rPr>
        <w:t>N 21, ст. 2455; N 31, ст. 4012; N 45, ст. 5417; N 46, ст. 5553; N 50, ст. 6237; 2008, N 20, ст. 2251, 2260; N 29, ст. 3418; N 30, ст. 3604, 3616; N 52, ст. 6236; 2009, N 1, ст. 17; N 29, ст. 3601; N 48, ст. 5711;</w:t>
      </w:r>
      <w:proofErr w:type="gramEnd"/>
      <w:r w:rsidRPr="00C00E94">
        <w:rPr>
          <w:rFonts w:ascii="Times New Roman" w:hAnsi="Times New Roman"/>
          <w:i/>
          <w:sz w:val="24"/>
          <w:szCs w:val="24"/>
        </w:rPr>
        <w:t xml:space="preserve"> N 52, ст. 6419; 2010, N 31, ст. 4195, 4209; N 48, ст. 6246; N 49, ст. 6410; 2011, N 13, ст. 1688; N 17, ст. 2310; N 27, ст. 3880; N 29, ст. 4281, 4291; N 30, ст. 4563, 4572, 4590, 4591, 4594, 4605; N 49, ст. 7015, 7042; </w:t>
      </w:r>
      <w:proofErr w:type="gramStart"/>
      <w:r w:rsidRPr="00C00E94">
        <w:rPr>
          <w:rFonts w:ascii="Times New Roman" w:hAnsi="Times New Roman"/>
          <w:i/>
          <w:sz w:val="24"/>
          <w:szCs w:val="24"/>
        </w:rPr>
        <w:t>N 50, ст. 7343; 2012, N 26, ст. 3446; N 30, ст. 4171; N 31, ст. 4322; N 47, ст. 6390; N 53, ст. 7614, 7619, 7643; 2013, N 9, ст. 873, 874; N 14, ст. 1651; N 23, ст. 2871; N 27, ст. 3477, 3480; N 30, ст. 4040, 4080;</w:t>
      </w:r>
      <w:proofErr w:type="gramEnd"/>
      <w:r w:rsidRPr="00C00E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00E94">
        <w:rPr>
          <w:rFonts w:ascii="Times New Roman" w:hAnsi="Times New Roman"/>
          <w:i/>
          <w:sz w:val="24"/>
          <w:szCs w:val="24"/>
        </w:rPr>
        <w:t>N 43, ст. 5452; N 52, ст. 6961, 6983; 2014, N 14, ст. 1557; N 16, ст. 1837; N 19, ст. 2336; N 26, ст. 3377, 3386, 3387; N 30, ст. 4218, 4220, 4225; N 42, ст. 5615; N 43, ст. 5799, 5804; N 48, ст. 6640; 2015, N 1, ст. 9, 11, 38, 52, 72, 86;</w:t>
      </w:r>
      <w:proofErr w:type="gramEnd"/>
      <w:r w:rsidRPr="00C00E94">
        <w:rPr>
          <w:rFonts w:ascii="Times New Roman" w:hAnsi="Times New Roman"/>
          <w:i/>
          <w:sz w:val="24"/>
          <w:szCs w:val="24"/>
        </w:rPr>
        <w:t xml:space="preserve"> N 17, ст. 2477; N 27, ст. 3967; N 29, ст. 4339, 4342, 4350, 4378, 4389; N 48, ст. 6705; 2016, N 1, ст. 22, 79; N 26, ст. 3867; N 27, ст. 4301, 4302, 4303, 4305, 4306; </w:t>
      </w:r>
      <w:proofErr w:type="gramStart"/>
      <w:r w:rsidRPr="00C00E94">
        <w:rPr>
          <w:rFonts w:ascii="Times New Roman" w:hAnsi="Times New Roman"/>
          <w:i/>
          <w:sz w:val="24"/>
          <w:szCs w:val="24"/>
        </w:rPr>
        <w:t>2017, N 11, ст. 1540, N 25, ст. 3595, N 27, ст. 3932, N 31, ст. 4740, ст. 4767, ст. 4771, ст. 4829; 2018, N 1, ст. 39, ст. 47, ст. 90, ст. 91).</w:t>
      </w:r>
      <w:proofErr w:type="gramEnd"/>
    </w:p>
    <w:sectPr w:rsidR="00CD557C" w:rsidRPr="00C00E94" w:rsidSect="009B406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40A"/>
    <w:multiLevelType w:val="multilevel"/>
    <w:tmpl w:val="EDE4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00A30"/>
    <w:multiLevelType w:val="hybridMultilevel"/>
    <w:tmpl w:val="FEB02F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E0CE8"/>
    <w:multiLevelType w:val="hybridMultilevel"/>
    <w:tmpl w:val="B562DDA2"/>
    <w:lvl w:ilvl="0" w:tplc="4622D3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B9"/>
    <w:rsid w:val="00171C41"/>
    <w:rsid w:val="00196E1B"/>
    <w:rsid w:val="00197218"/>
    <w:rsid w:val="00226C0F"/>
    <w:rsid w:val="00285D25"/>
    <w:rsid w:val="00577F79"/>
    <w:rsid w:val="00695D2A"/>
    <w:rsid w:val="00740736"/>
    <w:rsid w:val="007F2DA6"/>
    <w:rsid w:val="00817863"/>
    <w:rsid w:val="0082154E"/>
    <w:rsid w:val="00904E3C"/>
    <w:rsid w:val="00926B48"/>
    <w:rsid w:val="009B4061"/>
    <w:rsid w:val="00A624A7"/>
    <w:rsid w:val="00A8185E"/>
    <w:rsid w:val="00AC7A78"/>
    <w:rsid w:val="00B26D42"/>
    <w:rsid w:val="00BB3C4F"/>
    <w:rsid w:val="00BF69A2"/>
    <w:rsid w:val="00CD557C"/>
    <w:rsid w:val="00D729ED"/>
    <w:rsid w:val="00D87F83"/>
    <w:rsid w:val="00DB62C6"/>
    <w:rsid w:val="00DC31B9"/>
    <w:rsid w:val="00E27D1F"/>
    <w:rsid w:val="00E57923"/>
    <w:rsid w:val="00ED521A"/>
    <w:rsid w:val="00FB5416"/>
    <w:rsid w:val="00FC080A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B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31B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en-US" w:bidi="en-US"/>
    </w:rPr>
  </w:style>
  <w:style w:type="table" w:customStyle="1" w:styleId="1">
    <w:name w:val="Сетка таблицы1"/>
    <w:basedOn w:val="a1"/>
    <w:next w:val="a3"/>
    <w:uiPriority w:val="39"/>
    <w:rsid w:val="00DC31B9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"/>
    <w:basedOn w:val="a"/>
    <w:qFormat/>
    <w:rsid w:val="00CD557C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</w:rPr>
  </w:style>
  <w:style w:type="paragraph" w:styleId="a5">
    <w:name w:val="No Spacing"/>
    <w:uiPriority w:val="1"/>
    <w:qFormat/>
    <w:rsid w:val="007F2DA6"/>
    <w:pPr>
      <w:spacing w:after="0" w:line="240" w:lineRule="auto"/>
    </w:pPr>
    <w:rPr>
      <w:rFonts w:eastAsia="Calibri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B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31B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en-US" w:bidi="en-US"/>
    </w:rPr>
  </w:style>
  <w:style w:type="table" w:customStyle="1" w:styleId="1">
    <w:name w:val="Сетка таблицы1"/>
    <w:basedOn w:val="a1"/>
    <w:next w:val="a3"/>
    <w:uiPriority w:val="39"/>
    <w:rsid w:val="00DC31B9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"/>
    <w:basedOn w:val="a"/>
    <w:qFormat/>
    <w:rsid w:val="00CD557C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</w:rPr>
  </w:style>
  <w:style w:type="paragraph" w:styleId="a5">
    <w:name w:val="No Spacing"/>
    <w:uiPriority w:val="1"/>
    <w:qFormat/>
    <w:rsid w:val="007F2DA6"/>
    <w:pPr>
      <w:spacing w:after="0" w:line="240" w:lineRule="auto"/>
    </w:pPr>
    <w:rPr>
      <w:rFonts w:eastAsia="Calibri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17998" TargetMode="External"/><Relationship Id="rId13" Type="http://schemas.openxmlformats.org/officeDocument/2006/relationships/hyperlink" Target="https://normativ.kontur.ru/document?moduleid=1&amp;documentid=264413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217998" TargetMode="External"/><Relationship Id="rId12" Type="http://schemas.openxmlformats.org/officeDocument/2006/relationships/hyperlink" Target="https://normativ.kontur.ru/document?moduleid=1&amp;documentid=30545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21799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054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217998" TargetMode="External"/><Relationship Id="rId14" Type="http://schemas.openxmlformats.org/officeDocument/2006/relationships/hyperlink" Target="https://normativ.kontur.ru/document?moduleid=1&amp;documentid=312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9365-1167-489F-BA9B-6C54CF5B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6746</Words>
  <Characters>38454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Фатима</cp:lastModifiedBy>
  <cp:revision>7</cp:revision>
  <dcterms:created xsi:type="dcterms:W3CDTF">2020-10-01T11:44:00Z</dcterms:created>
  <dcterms:modified xsi:type="dcterms:W3CDTF">2020-10-02T09:29:00Z</dcterms:modified>
</cp:coreProperties>
</file>